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742BB" w14:textId="77777777" w:rsidR="00742ACC" w:rsidRDefault="00742ACC" w:rsidP="00344FE8">
      <w:pPr>
        <w:rPr>
          <w:rFonts w:cstheme="minorHAnsi"/>
          <w:lang w:bidi="ar-EG"/>
        </w:rPr>
      </w:pPr>
    </w:p>
    <w:p w14:paraId="7AE7C29A" w14:textId="2387B0D3" w:rsidR="00212A7F" w:rsidRDefault="00356C2F" w:rsidP="00344FE8">
      <w:pPr>
        <w:rPr>
          <w:rFonts w:cstheme="minorHAnsi"/>
          <w:rtl/>
          <w:lang w:bidi="ar-EG"/>
        </w:rPr>
      </w:pPr>
      <w:r>
        <w:rPr>
          <w:noProof/>
          <w:rtl/>
          <w:lang w:val="ar-EG" w:bidi="ar-EG"/>
        </w:rPr>
        <w:drawing>
          <wp:anchor distT="0" distB="0" distL="114300" distR="114300" simplePos="0" relativeHeight="251659264" behindDoc="0" locked="0" layoutInCell="1" allowOverlap="1" wp14:anchorId="2EF99785" wp14:editId="5E6FB3BB">
            <wp:simplePos x="0" y="0"/>
            <wp:positionH relativeFrom="margin">
              <wp:align>center</wp:align>
            </wp:positionH>
            <wp:positionV relativeFrom="paragraph">
              <wp:posOffset>1644015</wp:posOffset>
            </wp:positionV>
            <wp:extent cx="6603365" cy="2562225"/>
            <wp:effectExtent l="76200" t="76200" r="140335" b="142875"/>
            <wp:wrapTopAndBottom/>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03444" cy="25628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165AFC">
        <w:rPr>
          <w:noProof/>
          <w:rtl/>
          <w:lang w:val="ar-EG" w:bidi="ar-EG"/>
        </w:rPr>
        <w:drawing>
          <wp:anchor distT="0" distB="0" distL="114300" distR="114300" simplePos="0" relativeHeight="251658240" behindDoc="1" locked="0" layoutInCell="1" allowOverlap="1" wp14:anchorId="1283CA1B" wp14:editId="206731C0">
            <wp:simplePos x="0" y="0"/>
            <wp:positionH relativeFrom="margin">
              <wp:posOffset>1722755</wp:posOffset>
            </wp:positionH>
            <wp:positionV relativeFrom="paragraph">
              <wp:posOffset>301205</wp:posOffset>
            </wp:positionV>
            <wp:extent cx="1828800" cy="1028065"/>
            <wp:effectExtent l="0" t="0" r="0" b="0"/>
            <wp:wrapTopAndBottom/>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828800" cy="1028065"/>
                    </a:xfrm>
                    <a:prstGeom prst="rect">
                      <a:avLst/>
                    </a:prstGeom>
                  </pic:spPr>
                </pic:pic>
              </a:graphicData>
            </a:graphic>
            <wp14:sizeRelH relativeFrom="margin">
              <wp14:pctWidth>0</wp14:pctWidth>
            </wp14:sizeRelH>
            <wp14:sizeRelV relativeFrom="margin">
              <wp14:pctHeight>0</wp14:pctHeight>
            </wp14:sizeRelV>
          </wp:anchor>
        </w:drawing>
      </w:r>
    </w:p>
    <w:p w14:paraId="1FB99412" w14:textId="77777777" w:rsidR="001F1A0C" w:rsidRDefault="001F1A0C" w:rsidP="001F1A0C">
      <w:pPr>
        <w:jc w:val="center"/>
        <w:rPr>
          <w:rFonts w:cstheme="minorHAnsi"/>
          <w:b/>
          <w:bCs/>
          <w:sz w:val="44"/>
          <w:szCs w:val="44"/>
          <w:rtl/>
          <w:lang w:bidi="ar-EG"/>
        </w:rPr>
      </w:pPr>
    </w:p>
    <w:p w14:paraId="5F931696" w14:textId="24B04F62" w:rsidR="001F1A0C" w:rsidRDefault="001F1A0C" w:rsidP="001F1A0C">
      <w:pPr>
        <w:jc w:val="center"/>
        <w:rPr>
          <w:rFonts w:ascii="Al-Jazeera-Arabic-Bold" w:hAnsi="Al-Jazeera-Arabic-Bold" w:cs="Noor"/>
          <w:b/>
          <w:bCs/>
          <w:color w:val="2F5496" w:themeColor="accent1" w:themeShade="BF"/>
          <w:sz w:val="44"/>
          <w:szCs w:val="44"/>
          <w:rtl/>
          <w:lang w:bidi="ar-EG"/>
        </w:rPr>
      </w:pPr>
      <w:r w:rsidRPr="000D2798">
        <w:rPr>
          <w:rFonts w:ascii="Al-Jazeera-Arabic-Bold" w:hAnsi="Al-Jazeera-Arabic-Bold" w:cs="Noor"/>
          <w:b/>
          <w:bCs/>
          <w:sz w:val="44"/>
          <w:szCs w:val="44"/>
          <w:rtl/>
          <w:lang w:bidi="ar-EG"/>
        </w:rPr>
        <w:t xml:space="preserve">صحيفة </w:t>
      </w:r>
      <w:r w:rsidRPr="000D2798">
        <w:rPr>
          <w:rFonts w:ascii="Al-Jazeera-Arabic-Bold" w:hAnsi="Al-Jazeera-Arabic-Bold" w:cs="Noor"/>
          <w:b/>
          <w:bCs/>
          <w:color w:val="2F5496" w:themeColor="accent1" w:themeShade="BF"/>
          <w:sz w:val="44"/>
          <w:szCs w:val="44"/>
          <w:rtl/>
          <w:lang w:bidi="ar-EG"/>
        </w:rPr>
        <w:t xml:space="preserve">النبأ </w:t>
      </w:r>
      <w:r w:rsidRPr="000D2798">
        <w:rPr>
          <w:rFonts w:ascii="Al-Jazeera-Arabic-Bold" w:hAnsi="Al-Jazeera-Arabic-Bold" w:cs="Noor"/>
          <w:b/>
          <w:bCs/>
          <w:sz w:val="44"/>
          <w:szCs w:val="44"/>
          <w:rtl/>
          <w:lang w:bidi="ar-EG"/>
        </w:rPr>
        <w:t xml:space="preserve">– العدد </w:t>
      </w:r>
      <w:r w:rsidR="00561E67">
        <w:rPr>
          <w:rFonts w:ascii="Al-Jazeera-Arabic-Bold" w:hAnsi="Al-Jazeera-Arabic-Bold" w:cs="Noor" w:hint="cs"/>
          <w:b/>
          <w:bCs/>
          <w:color w:val="2F5496" w:themeColor="accent1" w:themeShade="BF"/>
          <w:sz w:val="44"/>
          <w:szCs w:val="44"/>
          <w:rtl/>
          <w:lang w:bidi="ar-EG"/>
        </w:rPr>
        <w:t>40</w:t>
      </w:r>
      <w:r w:rsidR="002820C5">
        <w:rPr>
          <w:rFonts w:ascii="Al-Jazeera-Arabic-Bold" w:hAnsi="Al-Jazeera-Arabic-Bold" w:cs="Noor" w:hint="cs"/>
          <w:b/>
          <w:bCs/>
          <w:color w:val="2F5496" w:themeColor="accent1" w:themeShade="BF"/>
          <w:sz w:val="44"/>
          <w:szCs w:val="44"/>
          <w:rtl/>
          <w:lang w:bidi="ar-EG"/>
        </w:rPr>
        <w:t>2</w:t>
      </w:r>
    </w:p>
    <w:p w14:paraId="295946EE" w14:textId="4F635758" w:rsidR="00632B99" w:rsidRPr="00632B99" w:rsidRDefault="00632B99" w:rsidP="001F1A0C">
      <w:pPr>
        <w:jc w:val="center"/>
        <w:rPr>
          <w:rFonts w:ascii="Al-Jazeera-Arabic-Bold" w:hAnsi="Al-Jazeera-Arabic-Bold" w:cs="Noor"/>
          <w:b/>
          <w:bCs/>
          <w:sz w:val="16"/>
          <w:szCs w:val="16"/>
          <w:rtl/>
          <w:lang w:bidi="ar-EG"/>
        </w:rPr>
      </w:pPr>
      <w:r w:rsidRPr="00632B99">
        <w:rPr>
          <w:rFonts w:ascii="Al-Jazeera-Arabic-Bold" w:hAnsi="Al-Jazeera-Arabic-Bold" w:cs="Noor" w:hint="cs"/>
          <w:b/>
          <w:bCs/>
          <w:color w:val="2F5496" w:themeColor="accent1" w:themeShade="BF"/>
          <w:sz w:val="16"/>
          <w:szCs w:val="16"/>
          <w:rtl/>
          <w:lang w:bidi="ar-EG"/>
        </w:rPr>
        <w:t xml:space="preserve">السنة </w:t>
      </w:r>
      <w:r w:rsidR="00561E67">
        <w:rPr>
          <w:rFonts w:ascii="Al-Jazeera-Arabic-Bold" w:hAnsi="Al-Jazeera-Arabic-Bold" w:cs="Noor" w:hint="cs"/>
          <w:b/>
          <w:bCs/>
          <w:color w:val="2F5496" w:themeColor="accent1" w:themeShade="BF"/>
          <w:sz w:val="16"/>
          <w:szCs w:val="16"/>
          <w:rtl/>
          <w:lang w:bidi="ar-EG"/>
        </w:rPr>
        <w:t>الخامسة</w:t>
      </w:r>
      <w:r w:rsidRPr="00632B99">
        <w:rPr>
          <w:rFonts w:ascii="Al-Jazeera-Arabic-Bold" w:hAnsi="Al-Jazeera-Arabic-Bold" w:cs="Noor" w:hint="cs"/>
          <w:b/>
          <w:bCs/>
          <w:color w:val="2F5496" w:themeColor="accent1" w:themeShade="BF"/>
          <w:sz w:val="16"/>
          <w:szCs w:val="16"/>
          <w:rtl/>
          <w:lang w:bidi="ar-EG"/>
        </w:rPr>
        <w:t xml:space="preserve"> عشر</w:t>
      </w:r>
      <w:r w:rsidR="00A95714">
        <w:rPr>
          <w:rFonts w:ascii="Al-Jazeera-Arabic-Bold" w:hAnsi="Al-Jazeera-Arabic-Bold" w:cs="Noor" w:hint="cs"/>
          <w:b/>
          <w:bCs/>
          <w:color w:val="2F5496" w:themeColor="accent1" w:themeShade="BF"/>
          <w:sz w:val="16"/>
          <w:szCs w:val="16"/>
          <w:rtl/>
          <w:lang w:bidi="ar-EG"/>
        </w:rPr>
        <w:t>ة</w:t>
      </w:r>
      <w:r w:rsidRPr="00632B99">
        <w:rPr>
          <w:rFonts w:ascii="Al-Jazeera-Arabic-Bold" w:hAnsi="Al-Jazeera-Arabic-Bold" w:cs="Noor" w:hint="cs"/>
          <w:b/>
          <w:bCs/>
          <w:color w:val="2F5496" w:themeColor="accent1" w:themeShade="BF"/>
          <w:sz w:val="16"/>
          <w:szCs w:val="16"/>
          <w:rtl/>
          <w:lang w:bidi="ar-EG"/>
        </w:rPr>
        <w:t xml:space="preserve"> - الخميس </w:t>
      </w:r>
      <w:r w:rsidR="002820C5">
        <w:rPr>
          <w:rFonts w:ascii="Al-Jazeera-Arabic-Bold" w:hAnsi="Al-Jazeera-Arabic-Bold" w:cs="Noor" w:hint="cs"/>
          <w:b/>
          <w:bCs/>
          <w:color w:val="2F5496" w:themeColor="accent1" w:themeShade="BF"/>
          <w:sz w:val="16"/>
          <w:szCs w:val="16"/>
          <w:rtl/>
          <w:lang w:bidi="ar-EG"/>
        </w:rPr>
        <w:t>16</w:t>
      </w:r>
      <w:r w:rsidRPr="00632B99">
        <w:rPr>
          <w:rFonts w:ascii="Al-Jazeera-Arabic-Bold" w:hAnsi="Al-Jazeera-Arabic-Bold" w:cs="Noor" w:hint="cs"/>
          <w:b/>
          <w:bCs/>
          <w:color w:val="2F5496" w:themeColor="accent1" w:themeShade="BF"/>
          <w:sz w:val="16"/>
          <w:szCs w:val="16"/>
          <w:rtl/>
          <w:lang w:bidi="ar-EG"/>
        </w:rPr>
        <w:t xml:space="preserve"> </w:t>
      </w:r>
      <w:r w:rsidR="00561E67">
        <w:rPr>
          <w:rFonts w:ascii="Al-Jazeera-Arabic-Bold" w:hAnsi="Al-Jazeera-Arabic-Bold" w:cs="Noor" w:hint="cs"/>
          <w:b/>
          <w:bCs/>
          <w:color w:val="2F5496" w:themeColor="accent1" w:themeShade="BF"/>
          <w:sz w:val="16"/>
          <w:szCs w:val="16"/>
          <w:rtl/>
          <w:lang w:bidi="ar-EG"/>
        </w:rPr>
        <w:t>محرم</w:t>
      </w:r>
      <w:r w:rsidR="00F608CB">
        <w:rPr>
          <w:rFonts w:ascii="Al-Jazeera-Arabic-Bold" w:hAnsi="Al-Jazeera-Arabic-Bold" w:cs="Noor" w:hint="cs"/>
          <w:b/>
          <w:bCs/>
          <w:color w:val="2F5496" w:themeColor="accent1" w:themeShade="BF"/>
          <w:sz w:val="16"/>
          <w:szCs w:val="16"/>
          <w:rtl/>
          <w:lang w:bidi="ar-EG"/>
        </w:rPr>
        <w:t xml:space="preserve"> </w:t>
      </w:r>
      <w:r w:rsidRPr="00632B99">
        <w:rPr>
          <w:rFonts w:ascii="Al-Jazeera-Arabic-Bold" w:hAnsi="Al-Jazeera-Arabic-Bold" w:cs="Noor" w:hint="cs"/>
          <w:b/>
          <w:bCs/>
          <w:color w:val="2F5496" w:themeColor="accent1" w:themeShade="BF"/>
          <w:sz w:val="16"/>
          <w:szCs w:val="16"/>
          <w:rtl/>
          <w:lang w:bidi="ar-EG"/>
        </w:rPr>
        <w:t>1444 هـ</w:t>
      </w:r>
    </w:p>
    <w:p w14:paraId="050C6CFD" w14:textId="0D4D84EC" w:rsidR="00F23A90" w:rsidRDefault="002667CC" w:rsidP="00136EFB">
      <w:pPr>
        <w:jc w:val="center"/>
        <w:rPr>
          <w:rFonts w:ascii="Al-Jazeera-Arabic-Bold" w:hAnsi="Al-Jazeera-Arabic-Bold" w:cs="Noor"/>
          <w:sz w:val="36"/>
          <w:szCs w:val="36"/>
          <w:rtl/>
          <w:lang w:bidi="ar-EG"/>
        </w:rPr>
      </w:pPr>
      <w:r>
        <w:rPr>
          <w:rFonts w:ascii="Al-Jazeera-Arabic-Bold" w:hAnsi="Al-Jazeera-Arabic-Bold" w:cs="Noor" w:hint="cs"/>
          <w:sz w:val="36"/>
          <w:szCs w:val="36"/>
          <w:rtl/>
          <w:lang w:bidi="ar-EG"/>
        </w:rPr>
        <w:t xml:space="preserve">تفريغ </w:t>
      </w:r>
      <w:r w:rsidR="003C6138" w:rsidRPr="003C6138">
        <w:rPr>
          <w:rFonts w:ascii="Al-Jazeera-Arabic-Bold" w:hAnsi="Al-Jazeera-Arabic-Bold" w:cs="Noor"/>
          <w:sz w:val="36"/>
          <w:szCs w:val="36"/>
          <w:rtl/>
          <w:lang w:bidi="ar-EG"/>
        </w:rPr>
        <w:t>كلمة صوتية</w:t>
      </w:r>
      <w:r w:rsidR="00136EFB" w:rsidRPr="004648CF">
        <w:rPr>
          <w:rFonts w:ascii="Al-Jazeera-Arabic-Bold" w:hAnsi="Al-Jazeera-Arabic-Bold" w:cs="Noor"/>
          <w:sz w:val="36"/>
          <w:szCs w:val="36"/>
          <w:rtl/>
          <w:lang w:bidi="ar-EG"/>
        </w:rPr>
        <w:t>:</w:t>
      </w:r>
    </w:p>
    <w:p w14:paraId="114DD77D" w14:textId="77777777" w:rsidR="004648CF" w:rsidRPr="004648CF" w:rsidRDefault="004648CF" w:rsidP="00136EFB">
      <w:pPr>
        <w:jc w:val="center"/>
        <w:rPr>
          <w:rFonts w:ascii="Al-Jazeera-Arabic-Bold" w:hAnsi="Al-Jazeera-Arabic-Bold" w:cs="Noor"/>
          <w:sz w:val="10"/>
          <w:szCs w:val="10"/>
          <w:rtl/>
          <w:lang w:bidi="ar-EG"/>
        </w:rPr>
      </w:pPr>
    </w:p>
    <w:p w14:paraId="4520DAF5" w14:textId="46E33AC1" w:rsidR="00F23A90" w:rsidRPr="003C6138" w:rsidRDefault="003C6138" w:rsidP="002D69AD">
      <w:pPr>
        <w:spacing w:after="0"/>
        <w:jc w:val="center"/>
        <w:rPr>
          <w:rFonts w:ascii="Janna LT" w:hAnsi="Janna LT" w:cs="Janna LT"/>
          <w:color w:val="9E502E"/>
          <w:sz w:val="40"/>
          <w:szCs w:val="40"/>
          <w:rtl/>
          <w:lang w:bidi="ar-EG"/>
        </w:rPr>
      </w:pPr>
      <w:r w:rsidRPr="00455AF4">
        <w:rPr>
          <w:rFonts w:ascii="Janna LT" w:hAnsi="Janna LT" w:cs="Janna LT"/>
          <w:color w:val="9E502E"/>
          <w:sz w:val="24"/>
          <w:szCs w:val="24"/>
          <w:rtl/>
          <w:lang w:bidi="ar-EG"/>
        </w:rPr>
        <w:t>للمتحدث الرسمي للدولة الإسلامية الشيخ المجاهد أبي حذيفة الأنصاري -حفظه الله-</w:t>
      </w:r>
      <w:r w:rsidR="008D2BAB">
        <w:rPr>
          <w:rFonts w:ascii="Janna LT" w:hAnsi="Janna LT" w:cs="Janna LT" w:hint="cs"/>
          <w:color w:val="9E502E"/>
          <w:sz w:val="40"/>
          <w:szCs w:val="40"/>
          <w:rtl/>
          <w:lang w:bidi="ar-EG"/>
        </w:rPr>
        <w:t xml:space="preserve"> </w:t>
      </w:r>
      <w:r w:rsidRPr="003C6138">
        <w:rPr>
          <w:rFonts w:ascii="Janna LT" w:hAnsi="Janna LT" w:cs="Janna LT"/>
          <w:color w:val="9E502E"/>
          <w:sz w:val="40"/>
          <w:szCs w:val="40"/>
          <w:rtl/>
          <w:lang w:bidi="ar-EG"/>
        </w:rPr>
        <w:t>{فَاسْتَبْشِرُوا بِبَيْعِكُمُ الَّذِي بَايَعْتُم بِهِ}</w:t>
      </w:r>
    </w:p>
    <w:p w14:paraId="1A7E1055" w14:textId="77777777" w:rsidR="004648CF" w:rsidRPr="004648CF" w:rsidRDefault="004648CF" w:rsidP="002D69AD">
      <w:pPr>
        <w:spacing w:after="0"/>
        <w:jc w:val="center"/>
        <w:rPr>
          <w:rFonts w:ascii="Al-Jazeera-Arabic-Bold" w:hAnsi="Al-Jazeera-Arabic-Bold" w:cs="Noor"/>
          <w:color w:val="9E502E"/>
          <w:sz w:val="28"/>
          <w:szCs w:val="28"/>
          <w:rtl/>
          <w:lang w:bidi="ar-EG"/>
        </w:rPr>
      </w:pPr>
    </w:p>
    <w:p w14:paraId="716F7D46" w14:textId="7F2A6E3D" w:rsidR="00165AFC" w:rsidRPr="004648CF" w:rsidRDefault="001F1A0C" w:rsidP="002D69AD">
      <w:pPr>
        <w:spacing w:after="0"/>
        <w:jc w:val="center"/>
        <w:rPr>
          <w:rFonts w:ascii="Al-Jazeera-Arabic-Bold" w:hAnsi="Al-Jazeera-Arabic-Bold" w:cs="Noor"/>
          <w:color w:val="2F5496" w:themeColor="accent1" w:themeShade="BF"/>
          <w:sz w:val="40"/>
          <w:szCs w:val="40"/>
          <w:rtl/>
          <w:lang w:bidi="ar-EG"/>
        </w:rPr>
      </w:pPr>
      <w:r w:rsidRPr="004648CF">
        <w:rPr>
          <w:rFonts w:ascii="Al-Jazeera-Arabic-Bold" w:hAnsi="Al-Jazeera-Arabic-Bold" w:cs="Noor"/>
          <w:color w:val="2F5496" w:themeColor="accent1" w:themeShade="BF"/>
          <w:sz w:val="36"/>
          <w:szCs w:val="36"/>
          <w:rtl/>
          <w:lang w:bidi="ar-EG"/>
        </w:rPr>
        <w:t xml:space="preserve">التفريغ من إعداد: مؤسسة </w:t>
      </w:r>
      <w:r w:rsidR="000F7248" w:rsidRPr="004648CF">
        <w:rPr>
          <w:rFonts w:ascii="Al-Jazeera-Arabic-Bold" w:hAnsi="Al-Jazeera-Arabic-Bold" w:cs="Noor" w:hint="cs"/>
          <w:color w:val="2F5496" w:themeColor="accent1" w:themeShade="BF"/>
          <w:sz w:val="36"/>
          <w:szCs w:val="36"/>
          <w:rtl/>
          <w:lang w:bidi="ar-EG"/>
        </w:rPr>
        <w:t>صرح الخلافة</w:t>
      </w:r>
    </w:p>
    <w:p w14:paraId="3E2A80F5" w14:textId="50BC018B" w:rsidR="000D2798" w:rsidRDefault="00136EFB" w:rsidP="002D69AD">
      <w:pPr>
        <w:spacing w:after="0"/>
        <w:jc w:val="center"/>
        <w:rPr>
          <w:rFonts w:cstheme="minorHAnsi"/>
          <w:color w:val="2F5496" w:themeColor="accent1" w:themeShade="BF"/>
          <w:rtl/>
          <w:lang w:bidi="ar-EG"/>
        </w:rPr>
      </w:pPr>
      <w:r>
        <w:rPr>
          <w:rFonts w:cstheme="minorHAnsi"/>
          <w:noProof/>
          <w:rtl/>
          <w:lang w:val="ar-EG" w:bidi="ar-EG"/>
        </w:rPr>
        <w:drawing>
          <wp:anchor distT="0" distB="0" distL="114300" distR="114300" simplePos="0" relativeHeight="251665408" behindDoc="1" locked="0" layoutInCell="1" allowOverlap="1" wp14:anchorId="6B0E7286" wp14:editId="288DA34B">
            <wp:simplePos x="0" y="0"/>
            <wp:positionH relativeFrom="margin">
              <wp:posOffset>1541522</wp:posOffset>
            </wp:positionH>
            <wp:positionV relativeFrom="paragraph">
              <wp:posOffset>191913</wp:posOffset>
            </wp:positionV>
            <wp:extent cx="2188139" cy="1062987"/>
            <wp:effectExtent l="0" t="0" r="3175"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188139" cy="1062987"/>
                    </a:xfrm>
                    <a:prstGeom prst="rect">
                      <a:avLst/>
                    </a:prstGeom>
                  </pic:spPr>
                </pic:pic>
              </a:graphicData>
            </a:graphic>
            <wp14:sizeRelV relativeFrom="margin">
              <wp14:pctHeight>0</wp14:pctHeight>
            </wp14:sizeRelV>
          </wp:anchor>
        </w:drawing>
      </w:r>
    </w:p>
    <w:p w14:paraId="12EB6860" w14:textId="44C18FF2" w:rsidR="00165AFC" w:rsidRDefault="00165AFC">
      <w:pPr>
        <w:bidi w:val="0"/>
        <w:rPr>
          <w:rFonts w:cstheme="minorHAnsi"/>
          <w:noProof/>
          <w:lang w:val="ar-EG" w:bidi="ar-EG"/>
        </w:rPr>
      </w:pPr>
      <w:r>
        <w:rPr>
          <w:rFonts w:cstheme="minorHAnsi"/>
          <w:noProof/>
          <w:rtl/>
          <w:lang w:val="ar-EG" w:bidi="ar-EG"/>
        </w:rPr>
        <w:br w:type="page"/>
      </w:r>
    </w:p>
    <w:p w14:paraId="489F40B8" w14:textId="528D01BD" w:rsidR="00165AFC" w:rsidRPr="00165AFC" w:rsidRDefault="005E4E50" w:rsidP="00165AFC">
      <w:pPr>
        <w:bidi w:val="0"/>
        <w:rPr>
          <w:rFonts w:cstheme="minorHAnsi"/>
          <w:noProof/>
          <w:lang w:bidi="ar-EG"/>
        </w:rPr>
      </w:pPr>
      <w:r>
        <w:rPr>
          <w:rFonts w:cstheme="minorHAnsi"/>
          <w:noProof/>
          <w:color w:val="4472C4" w:themeColor="accent1"/>
          <w:rtl/>
          <w:lang w:val="ar-EG" w:bidi="ar-EG"/>
        </w:rPr>
        <w:lastRenderedPageBreak/>
        <w:drawing>
          <wp:anchor distT="0" distB="0" distL="114300" distR="114300" simplePos="0" relativeHeight="251663360" behindDoc="0" locked="0" layoutInCell="1" allowOverlap="1" wp14:anchorId="59EAE61D" wp14:editId="7F5E3B03">
            <wp:simplePos x="0" y="0"/>
            <wp:positionH relativeFrom="margin">
              <wp:posOffset>-401320</wp:posOffset>
            </wp:positionH>
            <wp:positionV relativeFrom="paragraph">
              <wp:posOffset>247650</wp:posOffset>
            </wp:positionV>
            <wp:extent cx="6026613" cy="2008505"/>
            <wp:effectExtent l="76200" t="76200" r="127000" b="125095"/>
            <wp:wrapTopAndBottom/>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26613" cy="20085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1C3B9974" w14:textId="731ED04A" w:rsidR="008C31F1" w:rsidRPr="008C31F1" w:rsidRDefault="00D35B4A" w:rsidP="008C31F1">
      <w:pPr>
        <w:jc w:val="center"/>
        <w:rPr>
          <w:rFonts w:cs="Calibri"/>
          <w:noProof/>
          <w:sz w:val="36"/>
          <w:szCs w:val="36"/>
          <w:u w:val="single"/>
          <w:rtl/>
          <w:lang w:val="ar-EG" w:bidi="ar-EG"/>
        </w:rPr>
      </w:pPr>
      <w:r w:rsidRPr="00D35B4A">
        <w:rPr>
          <w:rFonts w:cs="Calibri"/>
          <w:noProof/>
          <w:sz w:val="36"/>
          <w:szCs w:val="36"/>
          <w:u w:val="single"/>
          <w:rtl/>
          <w:lang w:val="ar-EG" w:bidi="ar-EG"/>
        </w:rPr>
        <w:t>{فَاسْتَبْشِرُوا بِبَيْعِكُمُ الَّذِي بَايَعْتُم بِهِ}</w:t>
      </w:r>
    </w:p>
    <w:p w14:paraId="60423337" w14:textId="7CB06A21" w:rsidR="0017589C" w:rsidRDefault="0017589C" w:rsidP="0017589C">
      <w:pPr>
        <w:spacing w:after="0"/>
        <w:ind w:left="-908" w:right="-709"/>
        <w:jc w:val="both"/>
        <w:rPr>
          <w:rFonts w:ascii="Sakkal Majalla" w:hAnsi="Sakkal Majalla" w:cs="Sakkal Majalla"/>
          <w:b/>
          <w:bCs/>
          <w:sz w:val="30"/>
          <w:szCs w:val="30"/>
          <w:rtl/>
        </w:rPr>
      </w:pPr>
      <w:r w:rsidRPr="00257C15">
        <w:rPr>
          <w:rFonts w:ascii="Sakkal Majalla" w:hAnsi="Sakkal Majalla" w:cs="Sakkal Majalla"/>
          <w:b/>
          <w:bCs/>
          <w:sz w:val="30"/>
          <w:szCs w:val="30"/>
          <w:rtl/>
        </w:rPr>
        <w:t>الحمد لله حمدا يوافي نعمه، ويكافئ مزيده، والصلاة والسلام على من قاد الغزوات بنفسه، وتمنّى أن يقتل فيها في سبيل ربّه، وعلى آله وصحبه، ومن سار على دربه واقتفى أثره، ولم يبدّل ولم يغيّر حتى أتاه اليقين من ربّه، أما بعد:</w:t>
      </w:r>
    </w:p>
    <w:p w14:paraId="16E46A4E" w14:textId="77777777" w:rsidR="00257C15" w:rsidRPr="00257C15" w:rsidRDefault="00257C15" w:rsidP="0017589C">
      <w:pPr>
        <w:spacing w:after="0"/>
        <w:ind w:left="-908" w:right="-709"/>
        <w:jc w:val="both"/>
        <w:rPr>
          <w:rFonts w:ascii="Sakkal Majalla" w:hAnsi="Sakkal Majalla" w:cs="Sakkal Majalla"/>
          <w:sz w:val="12"/>
          <w:szCs w:val="12"/>
          <w:rtl/>
        </w:rPr>
      </w:pPr>
    </w:p>
    <w:p w14:paraId="66B39D52" w14:textId="43088734"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 xml:space="preserve">فمنذ أن عقد الله تعالى صفقته مع المؤمنين بأن يبيعوا أنفسهم إليه تقرّبا، ويمنحهم الجنة منه تفضّلا؛ وقوافل الشهداء تتقاطر على الوفاء بهذا العقد الذي بيّنه الله في كتابه، وجلّى شرطه </w:t>
      </w:r>
      <w:r w:rsidR="00F00F3C" w:rsidRPr="00F00F3C">
        <w:rPr>
          <w:rFonts w:ascii="Sakkal Majalla" w:hAnsi="Sakkal Majalla" w:cs="Sakkal Majalla"/>
          <w:sz w:val="30"/>
          <w:szCs w:val="30"/>
          <w:rtl/>
        </w:rPr>
        <w:t>وجزاءه</w:t>
      </w:r>
      <w:r w:rsidRPr="0017589C">
        <w:rPr>
          <w:rFonts w:ascii="Sakkal Majalla" w:hAnsi="Sakkal Majalla" w:cs="Sakkal Majalla"/>
          <w:sz w:val="30"/>
          <w:szCs w:val="30"/>
          <w:rtl/>
        </w:rPr>
        <w:t xml:space="preserve">، فقال سبحانه: </w:t>
      </w:r>
      <w:r w:rsidRPr="001A4C17">
        <w:rPr>
          <w:rFonts w:ascii="Sakkal Majalla" w:hAnsi="Sakkal Majalla" w:cs="Sakkal Majalla"/>
          <w:color w:val="2F5496" w:themeColor="accent1" w:themeShade="BF"/>
          <w:sz w:val="30"/>
          <w:szCs w:val="30"/>
          <w:rtl/>
        </w:rPr>
        <w:t>{</w:t>
      </w:r>
      <w:r w:rsidR="009335EC" w:rsidRPr="001A4C17">
        <w:rPr>
          <w:rFonts w:ascii="Sakkal Majalla" w:hAnsi="Sakkal Majalla" w:cs="Sakkal Majalla"/>
          <w:color w:val="2F5496" w:themeColor="accent1" w:themeShade="BF"/>
          <w:sz w:val="30"/>
          <w:szCs w:val="30"/>
          <w:rtl/>
        </w:rPr>
        <w:t>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w:t>
      </w:r>
      <w:r w:rsidRPr="001A4C17">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423F3AA6" w14:textId="77777777" w:rsidR="00257C15" w:rsidRPr="00257C15" w:rsidRDefault="00257C15" w:rsidP="0017589C">
      <w:pPr>
        <w:spacing w:after="0"/>
        <w:ind w:left="-908" w:right="-709"/>
        <w:jc w:val="both"/>
        <w:rPr>
          <w:rFonts w:ascii="Sakkal Majalla" w:hAnsi="Sakkal Majalla" w:cs="Sakkal Majalla"/>
          <w:sz w:val="12"/>
          <w:szCs w:val="12"/>
          <w:rtl/>
        </w:rPr>
      </w:pPr>
    </w:p>
    <w:p w14:paraId="13A7328D" w14:textId="7063DA16"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قال الإمام القرطبي رحمه الله: "فاشترى اللّه سبحانه من العباد إتلاف أنفسهم وأموالهم في طاعته، وإهلاكها في مرضاته، وأعطاهم سبحانه الجنّة عوضا عنها إذا فعلوا ذلك، وهو عوض عظيم لا يدانيه المعوّض ولا يقاس به، فأجرى ذلك على مجاز ما يتعارفونه في البيع والشّراء، فمن العبد تسليم النّفس والمال، ومن اللّه الثّواب والنّوال".</w:t>
      </w:r>
    </w:p>
    <w:p w14:paraId="0A942533" w14:textId="77777777" w:rsidR="00257C15" w:rsidRPr="00257C15" w:rsidRDefault="00257C15" w:rsidP="0017589C">
      <w:pPr>
        <w:spacing w:after="0"/>
        <w:ind w:left="-908" w:right="-709"/>
        <w:jc w:val="both"/>
        <w:rPr>
          <w:rFonts w:ascii="Sakkal Majalla" w:hAnsi="Sakkal Majalla" w:cs="Sakkal Majalla"/>
          <w:sz w:val="12"/>
          <w:szCs w:val="12"/>
          <w:rtl/>
        </w:rPr>
      </w:pPr>
    </w:p>
    <w:p w14:paraId="104B03F2" w14:textId="41B25F8D"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وما زال أمراء الدولة الإسلامية وقادتها النجباء، يتسابقون إلى الوفاء بهذا العهد، ويتواثبون إلى القيام بمقتضى هذا العقد، وكان من آخر هؤلاء الأوفياء خليفة المسلمين الشيخ المجاهد: أبو الحسين الحسينيّ القرشيّ، تقبله الله في الشهداء، وأعلى منزلته في دار البقاء.</w:t>
      </w:r>
    </w:p>
    <w:p w14:paraId="73086AE1" w14:textId="77777777" w:rsidR="00257C15" w:rsidRPr="00257C15" w:rsidRDefault="00257C15" w:rsidP="0017589C">
      <w:pPr>
        <w:spacing w:after="0"/>
        <w:ind w:left="-908" w:right="-709"/>
        <w:jc w:val="both"/>
        <w:rPr>
          <w:rFonts w:ascii="Sakkal Majalla" w:hAnsi="Sakkal Majalla" w:cs="Sakkal Majalla"/>
          <w:sz w:val="12"/>
          <w:szCs w:val="12"/>
          <w:rtl/>
        </w:rPr>
      </w:pPr>
    </w:p>
    <w:p w14:paraId="28E321A6" w14:textId="61DA6F6E" w:rsidR="0017589C" w:rsidRDefault="0017589C" w:rsidP="00DB437E">
      <w:pPr>
        <w:spacing w:after="0"/>
        <w:ind w:left="-908" w:right="-709"/>
        <w:jc w:val="lowKashida"/>
        <w:rPr>
          <w:rFonts w:ascii="Sakkal Majalla" w:hAnsi="Sakkal Majalla" w:cs="Sakkal Majalla"/>
          <w:sz w:val="30"/>
          <w:szCs w:val="30"/>
          <w:rtl/>
        </w:rPr>
      </w:pPr>
      <w:r w:rsidRPr="0017589C">
        <w:rPr>
          <w:rFonts w:ascii="Sakkal Majalla" w:hAnsi="Sakkal Majalla" w:cs="Sakkal Majalla"/>
          <w:sz w:val="30"/>
          <w:szCs w:val="30"/>
          <w:rtl/>
        </w:rPr>
        <w:t xml:space="preserve">نعزّي أمة الملّة الحنيفيّة وجنود الدولة الإسلامية، بمقتل أمير المؤمنين أبي الحسين الحسيني، ثابتا على طريق من سبقه، باذلا روحه لمولاه، نصرة لدينه وإعلاء لكلمته، -نحسبه ولا نزكيه-، إذ تسلّم الراية خلفا لسلفه أبي الحسن في ظرف حرج ومحن، فما هان ولا وهن، بل قاد الدولة الإسلامية فأجاد وأحسن، وقام لها مقام الرجال، وحمل ما تنوء بحمله الجبال، </w:t>
      </w:r>
      <w:r w:rsidRPr="00DB437E">
        <w:rPr>
          <w:rFonts w:ascii="Sakkal Majalla" w:hAnsi="Sakkal Majalla" w:cs="Sakkal Majalla"/>
          <w:sz w:val="30"/>
          <w:szCs w:val="30"/>
          <w:rtl/>
        </w:rPr>
        <w:t>وراغم الكفر وصدّ حرابه، وقارع أسنّته بحدّ نصاله، وجاد بدمه وأمهر التوحيد مهجته، فكفّى ووفّى، -نحسبه والله حسيبه-.</w:t>
      </w:r>
    </w:p>
    <w:p w14:paraId="13F1B34B" w14:textId="77777777" w:rsidR="00DB437E" w:rsidRPr="00DB437E" w:rsidRDefault="00DB437E" w:rsidP="0017589C">
      <w:pPr>
        <w:spacing w:after="0"/>
        <w:ind w:left="-908" w:right="-709"/>
        <w:jc w:val="both"/>
        <w:rPr>
          <w:rFonts w:ascii="Sakkal Majalla" w:hAnsi="Sakkal Majalla" w:cs="Sakkal Majalla"/>
          <w:sz w:val="12"/>
          <w:szCs w:val="12"/>
          <w:rtl/>
        </w:rPr>
      </w:pPr>
    </w:p>
    <w:p w14:paraId="2C8EA2C4" w14:textId="24F91E98"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وأما عن تفاصيل مقتل الشيخ تقبله الله، فنكشفها اليوم فضحا لفصول المسرحية التركية، الكاذبة الخاطئة التي نشروها في الإعلام خلافا لما جرى، وتزويرا وخداعا للورى، فنقول والله المستعان:</w:t>
      </w:r>
    </w:p>
    <w:p w14:paraId="04177395" w14:textId="77777777" w:rsidR="00257C15" w:rsidRPr="00257C15" w:rsidRDefault="00257C15" w:rsidP="0017589C">
      <w:pPr>
        <w:spacing w:after="0"/>
        <w:ind w:left="-908" w:right="-709"/>
        <w:jc w:val="both"/>
        <w:rPr>
          <w:rFonts w:ascii="Sakkal Majalla" w:hAnsi="Sakkal Majalla" w:cs="Sakkal Majalla"/>
          <w:sz w:val="12"/>
          <w:szCs w:val="12"/>
          <w:rtl/>
        </w:rPr>
      </w:pPr>
    </w:p>
    <w:p w14:paraId="7706FB49" w14:textId="12B9BDC0"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lastRenderedPageBreak/>
        <w:t>لقد قتل الشيخ رحمه الله بعد مواجهة مباشرة مع هيئة الردة والعمالة، أذناب المخابرات التركية في إحدى بلدات ريف إدلب، إثر محاولتهم أسره وهو على رأس عمله فاشتبك معهم بسلاحه حتى قتل متأثرا بجراحه، ولم تتوقف جريمة جواسيس المخابرات عند هذا الحدّ، فترصّدوا في مكان قريب الشيخ المتحدث: أبا عمر المهاجر مع بعض إخوانه بينما كانوا يسيّرون المهام، فمكروا به وأثبتوه أسيرا -فكّ الله بالعزّ أسره-، ولم يكتفوا ولم يرعووا بل أسروا الحرائر وساوموهم على بعض الملفات والأسرار، إمعانا في حرب الموحدين وإصرارا على تولي الكافرين، خدمة للطاغوت أردوغان خليفة أتاتورك، واسترضاء واستجداء له، وخطبا لودّه بسخط الله، ألا لعنة الله عليهم والملائكة والناس أجمعين.</w:t>
      </w:r>
    </w:p>
    <w:p w14:paraId="7AB11F13" w14:textId="77777777" w:rsidR="00257C15" w:rsidRPr="00257C15" w:rsidRDefault="00257C15" w:rsidP="0017589C">
      <w:pPr>
        <w:spacing w:after="0"/>
        <w:ind w:left="-908" w:right="-709"/>
        <w:jc w:val="both"/>
        <w:rPr>
          <w:rFonts w:ascii="Sakkal Majalla" w:hAnsi="Sakkal Majalla" w:cs="Sakkal Majalla"/>
          <w:sz w:val="12"/>
          <w:szCs w:val="12"/>
          <w:rtl/>
        </w:rPr>
      </w:pPr>
    </w:p>
    <w:p w14:paraId="61E327AA" w14:textId="7802222C"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ولقد سلّمت هيئة الردة الشيخ أبا الحسين -تقبله الله- إلى الحكومة التركية قربان وفاء وولاء لتمنح طاغوتها إنجازا في حملته الانتخابية؛ فتقرّبوا إلى وثنهم بدماء المؤمنين! وشاركوا في الانتخابات الكفرية؛ بطريقة هي أشدّ كفرا من المقترعين والمنتخبين، فزادوا بذلك جرما على جرم وكفرا على كفر.</w:t>
      </w:r>
    </w:p>
    <w:p w14:paraId="04E5DF02" w14:textId="77777777" w:rsidR="00257C15" w:rsidRPr="00257C15" w:rsidRDefault="00257C15" w:rsidP="0017589C">
      <w:pPr>
        <w:spacing w:after="0"/>
        <w:ind w:left="-908" w:right="-709"/>
        <w:jc w:val="both"/>
        <w:rPr>
          <w:rFonts w:ascii="Sakkal Majalla" w:hAnsi="Sakkal Majalla" w:cs="Sakkal Majalla"/>
          <w:sz w:val="12"/>
          <w:szCs w:val="12"/>
          <w:rtl/>
        </w:rPr>
      </w:pPr>
    </w:p>
    <w:p w14:paraId="6275803E" w14:textId="01A90E4C"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وانتهز الطاغوت التركيّ الفرصة فخرج الشانئ متبجّحا معلنا مقتل الخليفة، ناسبا الأمر إلى استخباراته فلم يصدّقه أحد، وتولى إعلامه حبك مسرحية هزيلة عبر بثّ صور وروايات تبوء بالكذب والبهتان، في حين بقي العالم أجمع ينتظر الخبر اليقين من الفرقان.</w:t>
      </w:r>
    </w:p>
    <w:p w14:paraId="4D96206C" w14:textId="77777777" w:rsidR="00257C15" w:rsidRPr="00257C15" w:rsidRDefault="00257C15" w:rsidP="0017589C">
      <w:pPr>
        <w:spacing w:after="0"/>
        <w:ind w:left="-908" w:right="-709"/>
        <w:jc w:val="both"/>
        <w:rPr>
          <w:rFonts w:ascii="Sakkal Majalla" w:hAnsi="Sakkal Majalla" w:cs="Sakkal Majalla"/>
          <w:sz w:val="12"/>
          <w:szCs w:val="12"/>
          <w:rtl/>
        </w:rPr>
      </w:pPr>
    </w:p>
    <w:p w14:paraId="50C5C268" w14:textId="6D2EEE1A"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 xml:space="preserve">وها نحن اليوم نكشف ما جرى ولا نكتمه، إذ ليس فيه مذمة أو منقصة، فإنّ الذي جرى على مشايخنا وأمرائنا هو عين ما كان يجري في خير القرون على صفوة المسلمين، قال سبحانه مخاطبا نبيّه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w:t>
      </w:r>
      <w:r w:rsidRPr="00A56EC8">
        <w:rPr>
          <w:rFonts w:ascii="Sakkal Majalla" w:hAnsi="Sakkal Majalla" w:cs="Sakkal Majalla"/>
          <w:color w:val="2F5496" w:themeColor="accent1" w:themeShade="BF"/>
          <w:sz w:val="30"/>
          <w:szCs w:val="30"/>
          <w:rtl/>
        </w:rPr>
        <w:t>{</w:t>
      </w:r>
      <w:r w:rsidR="00A56EC8" w:rsidRPr="00A56EC8">
        <w:rPr>
          <w:rFonts w:ascii="Sakkal Majalla" w:hAnsi="Sakkal Majalla" w:cs="Sakkal Majalla"/>
          <w:color w:val="2F5496" w:themeColor="accent1" w:themeShade="BF"/>
          <w:sz w:val="30"/>
          <w:szCs w:val="30"/>
          <w:rtl/>
        </w:rPr>
        <w:t>وَإِذْ يَمْكُرُ بِكَ الَّذِينَ كَفَرُوا لِيُثْبِتُوكَ أَوْ يَقْتُلُوكَ أَوْ يُخْرِجُوكَ وَيَمْكُرُونَ وَيَمْكُرُ اللَّهُ وَاللَّهُ خَيْرُ الْمَاكِرِينَ</w:t>
      </w:r>
      <w:r w:rsidRPr="00A56EC8">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فحال المجاهد في حربه مع الكافرين عند المصاب؛ لا يخلو من هذه الأحوال الثلاثة المسطورة في القرآن الكريم، ونوقن ونسلّم أنّ ما أصابنا خير وإن غابت عنّا حكمته، ونستقبل أقدار اللطيف الخب</w:t>
      </w:r>
      <w:r w:rsidRPr="0017589C">
        <w:rPr>
          <w:rFonts w:ascii="Sakkal Majalla" w:hAnsi="Sakkal Majalla" w:cs="Sakkal Majalla" w:hint="eastAsia"/>
          <w:sz w:val="30"/>
          <w:szCs w:val="30"/>
          <w:rtl/>
        </w:rPr>
        <w:t>ير</w:t>
      </w:r>
      <w:r w:rsidRPr="0017589C">
        <w:rPr>
          <w:rFonts w:ascii="Sakkal Majalla" w:hAnsi="Sakkal Majalla" w:cs="Sakkal Majalla"/>
          <w:sz w:val="30"/>
          <w:szCs w:val="30"/>
          <w:rtl/>
        </w:rPr>
        <w:t xml:space="preserve"> بما يقتضيه ركن الإيمان بالقضاء والقدر، بالرضا والصبر، بغير سخط ولا ضجر، بل إيمانا واحتسابا ويقينا بموعود الله تعالى، وأنّ ما يختاره سبحانه لنا خير مما نختاره لأنفسنا، ووالله ما ذاق طعم الإيمان بربّه من لم يذق برد اليقين بوعده، و لذة التسليم لأقداره حلوه</w:t>
      </w:r>
      <w:r w:rsidRPr="0017589C">
        <w:rPr>
          <w:rFonts w:ascii="Sakkal Majalla" w:hAnsi="Sakkal Majalla" w:cs="Sakkal Majalla" w:hint="eastAsia"/>
          <w:sz w:val="30"/>
          <w:szCs w:val="30"/>
          <w:rtl/>
        </w:rPr>
        <w:t>ا</w:t>
      </w:r>
      <w:r w:rsidRPr="0017589C">
        <w:rPr>
          <w:rFonts w:ascii="Sakkal Majalla" w:hAnsi="Sakkal Majalla" w:cs="Sakkal Majalla"/>
          <w:sz w:val="30"/>
          <w:szCs w:val="30"/>
          <w:rtl/>
        </w:rPr>
        <w:t xml:space="preserve"> ومرّها، خيرها وشرّها، وفي ذلك وقع التفاضل بين العباد قديما وحديثا، وعلى قدر ذلك تكون محبتك لمولاك ومحبته لك فإنه تعالى: </w:t>
      </w:r>
      <w:r w:rsidRPr="00DC6265">
        <w:rPr>
          <w:rFonts w:ascii="Sakkal Majalla" w:hAnsi="Sakkal Majalla" w:cs="Sakkal Majalla"/>
          <w:color w:val="2F5496" w:themeColor="accent1" w:themeShade="BF"/>
          <w:sz w:val="30"/>
          <w:szCs w:val="30"/>
          <w:rtl/>
        </w:rPr>
        <w:t>{</w:t>
      </w:r>
      <w:r w:rsidR="00DC6265" w:rsidRPr="00DC6265">
        <w:rPr>
          <w:rFonts w:ascii="Sakkal Majalla" w:hAnsi="Sakkal Majalla" w:cs="Sakkal Majalla"/>
          <w:color w:val="2F5496" w:themeColor="accent1" w:themeShade="BF"/>
          <w:sz w:val="30"/>
          <w:szCs w:val="30"/>
          <w:rtl/>
        </w:rPr>
        <w:t>يُحِبُّهُمْ وَيُحِبُّونَهُ</w:t>
      </w:r>
      <w:r w:rsidRPr="00DC6265">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64F55516" w14:textId="77777777" w:rsidR="00257C15" w:rsidRPr="00257C15" w:rsidRDefault="00257C15" w:rsidP="0017589C">
      <w:pPr>
        <w:spacing w:after="0"/>
        <w:ind w:left="-908" w:right="-709"/>
        <w:jc w:val="both"/>
        <w:rPr>
          <w:rFonts w:ascii="Sakkal Majalla" w:hAnsi="Sakkal Majalla" w:cs="Sakkal Majalla"/>
          <w:sz w:val="12"/>
          <w:szCs w:val="12"/>
          <w:rtl/>
        </w:rPr>
      </w:pPr>
    </w:p>
    <w:p w14:paraId="4DC00199" w14:textId="6207A014"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وإنّ</w:t>
      </w:r>
      <w:r w:rsidRPr="0017589C">
        <w:rPr>
          <w:rFonts w:ascii="Sakkal Majalla" w:hAnsi="Sakkal Majalla" w:cs="Sakkal Majalla"/>
          <w:sz w:val="30"/>
          <w:szCs w:val="30"/>
          <w:rtl/>
        </w:rPr>
        <w:t xml:space="preserve"> جنود الخلافة وقادتها، ما سلكوا طريق الجهاد إلا وهم يعلمون جيدا ضريبة هذا الطريق المبارك، فالقتل والأسر والإبعاد لا مفرّ منه في طريق الجهاد، ولو كنا نخشى الأسر أو نفرّ من القتل لأذلنا خيولنا، وأدرنا ظهورنا وركنّا إلى الحطام نلهو وننام، ثم نموت على الفر</w:t>
      </w:r>
      <w:r w:rsidRPr="0017589C">
        <w:rPr>
          <w:rFonts w:ascii="Sakkal Majalla" w:hAnsi="Sakkal Majalla" w:cs="Sakkal Majalla" w:hint="eastAsia"/>
          <w:sz w:val="30"/>
          <w:szCs w:val="30"/>
          <w:rtl/>
        </w:rPr>
        <w:t>ش</w:t>
      </w:r>
      <w:r w:rsidRPr="0017589C">
        <w:rPr>
          <w:rFonts w:ascii="Sakkal Majalla" w:hAnsi="Sakkal Majalla" w:cs="Sakkal Majalla"/>
          <w:sz w:val="30"/>
          <w:szCs w:val="30"/>
          <w:rtl/>
        </w:rPr>
        <w:t xml:space="preserve"> متخمين مثقلين، ولكنه العقد والعهد، والصفقة والبيعة مع الله تعالى، </w:t>
      </w:r>
      <w:r w:rsidRPr="00DC6265">
        <w:rPr>
          <w:rFonts w:ascii="Sakkal Majalla" w:hAnsi="Sakkal Majalla" w:cs="Sakkal Majalla"/>
          <w:color w:val="2F5496" w:themeColor="accent1" w:themeShade="BF"/>
          <w:sz w:val="30"/>
          <w:szCs w:val="30"/>
          <w:rtl/>
        </w:rPr>
        <w:t>{</w:t>
      </w:r>
      <w:r w:rsidR="00DC6265" w:rsidRPr="00DC6265">
        <w:rPr>
          <w:rFonts w:ascii="Sakkal Majalla" w:hAnsi="Sakkal Majalla" w:cs="Sakkal Majalla"/>
          <w:color w:val="2F5496" w:themeColor="accent1" w:themeShade="BF"/>
          <w:sz w:val="30"/>
          <w:szCs w:val="30"/>
          <w:rtl/>
        </w:rPr>
        <w:t>فَاسْتَبْشِرُوا بِبَيْعِكُمُ الَّذِي بَايَعْتُم بِهِ وَذَٰلِكَ هُوَ الْفَوْزُ الْعَظِيمُ</w:t>
      </w:r>
      <w:r w:rsidRPr="00DC6265">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29BA1392" w14:textId="77777777" w:rsidR="00257C15" w:rsidRPr="00257C15" w:rsidRDefault="00257C15" w:rsidP="0017589C">
      <w:pPr>
        <w:spacing w:after="0"/>
        <w:ind w:left="-908" w:right="-709"/>
        <w:jc w:val="both"/>
        <w:rPr>
          <w:rFonts w:ascii="Sakkal Majalla" w:hAnsi="Sakkal Majalla" w:cs="Sakkal Majalla"/>
          <w:sz w:val="12"/>
          <w:szCs w:val="12"/>
          <w:rtl/>
        </w:rPr>
      </w:pPr>
    </w:p>
    <w:p w14:paraId="5A0A210C" w14:textId="0F6C5BA6"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ولذلك،</w:t>
      </w:r>
      <w:r w:rsidRPr="0017589C">
        <w:rPr>
          <w:rFonts w:ascii="Sakkal Majalla" w:hAnsi="Sakkal Majalla" w:cs="Sakkal Majalla"/>
          <w:sz w:val="30"/>
          <w:szCs w:val="30"/>
          <w:rtl/>
        </w:rPr>
        <w:t xml:space="preserve"> يتسابق قادة الدولة الإسلامية وجنودها لدفع هذه الضريبة والثمن عن طيب خاطر ورضى وتسليم لله تعالى، طمعا فيما عنده </w:t>
      </w:r>
      <w:r w:rsidR="006076BD" w:rsidRPr="006076BD">
        <w:rPr>
          <w:rFonts w:ascii="Sakkal Majalla" w:hAnsi="Sakkal Majalla" w:cs="Sakkal Majalla"/>
          <w:color w:val="2F5496" w:themeColor="accent1" w:themeShade="BF"/>
          <w:sz w:val="30"/>
          <w:szCs w:val="30"/>
          <w:rtl/>
        </w:rPr>
        <w:t>{وَمَا عِندَ اللَّهِ خَيْرٌ وَأَبْقَىٰ}</w:t>
      </w:r>
      <w:r w:rsidRPr="0017589C">
        <w:rPr>
          <w:rFonts w:ascii="Sakkal Majalla" w:hAnsi="Sakkal Majalla" w:cs="Sakkal Majalla"/>
          <w:sz w:val="30"/>
          <w:szCs w:val="30"/>
          <w:rtl/>
        </w:rPr>
        <w:t>، فاحتملوا فيه خذلان القريب وعداوة البعيد، واستمرأوا عذل العاذلين ولومة اللائمين.</w:t>
      </w:r>
    </w:p>
    <w:p w14:paraId="6DFB2CBF" w14:textId="77777777" w:rsidR="00257C15" w:rsidRPr="00257C15" w:rsidRDefault="00257C15" w:rsidP="0017589C">
      <w:pPr>
        <w:spacing w:after="0"/>
        <w:ind w:left="-908" w:right="-709"/>
        <w:jc w:val="both"/>
        <w:rPr>
          <w:rFonts w:ascii="Sakkal Majalla" w:hAnsi="Sakkal Majalla" w:cs="Sakkal Majalla"/>
          <w:sz w:val="12"/>
          <w:szCs w:val="12"/>
          <w:rtl/>
        </w:rPr>
      </w:pPr>
    </w:p>
    <w:p w14:paraId="51A2BABA" w14:textId="57F07EE4"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وما</w:t>
      </w:r>
      <w:r w:rsidRPr="0017589C">
        <w:rPr>
          <w:rFonts w:ascii="Sakkal Majalla" w:hAnsi="Sakkal Majalla" w:cs="Sakkal Majalla"/>
          <w:sz w:val="30"/>
          <w:szCs w:val="30"/>
          <w:rtl/>
        </w:rPr>
        <w:t xml:space="preserve"> زالت دولة الإسلام قديما وحديثا، تفدي الإسلام وتعلي مناره بدماء قادتها الأماجد، فذاك أبو مصعب الشجيّ الوقور قتل فقامت على أشلائه دولة العراق الإسلامية، بإمارة أمير المؤمنين أبي عمر البغدادي ووزير حربه أبي حمزة المهاجر، </w:t>
      </w:r>
      <w:r w:rsidRPr="0017589C">
        <w:rPr>
          <w:rFonts w:ascii="Sakkal Majalla" w:hAnsi="Sakkal Majalla" w:cs="Sakkal Majalla"/>
          <w:sz w:val="30"/>
          <w:szCs w:val="30"/>
          <w:rtl/>
        </w:rPr>
        <w:lastRenderedPageBreak/>
        <w:t xml:space="preserve">فواصلا الدرب حتى قتلا معا في ضربة </w:t>
      </w:r>
      <w:r w:rsidRPr="0017589C">
        <w:rPr>
          <w:rFonts w:ascii="Sakkal Majalla" w:hAnsi="Sakkal Majalla" w:cs="Sakkal Majalla" w:hint="eastAsia"/>
          <w:sz w:val="30"/>
          <w:szCs w:val="30"/>
          <w:rtl/>
        </w:rPr>
        <w:t>واحدة</w:t>
      </w:r>
      <w:r w:rsidRPr="0017589C">
        <w:rPr>
          <w:rFonts w:ascii="Sakkal Majalla" w:hAnsi="Sakkal Majalla" w:cs="Sakkal Majalla"/>
          <w:sz w:val="30"/>
          <w:szCs w:val="30"/>
          <w:rtl/>
        </w:rPr>
        <w:t xml:space="preserve"> ظنّ العدو أنها القاضية، فخيّب الله ظنّهم وخرج لهم الخليفة الأول أبو بكر البغداديّ فحمل الراية في العراق وأوصلها إلى الشام نصرة للمسلمين ومددا، فأمدّه الله بمدده وهيّأ له الأسباب، فأعلنها خلافة على منهاج النبوة، فجدّد ما اندرس من الشريعة المرضية، فاجت</w:t>
      </w:r>
      <w:r w:rsidRPr="0017589C">
        <w:rPr>
          <w:rFonts w:ascii="Sakkal Majalla" w:hAnsi="Sakkal Majalla" w:cs="Sakkal Majalla" w:hint="eastAsia"/>
          <w:sz w:val="30"/>
          <w:szCs w:val="30"/>
          <w:rtl/>
        </w:rPr>
        <w:t>مع</w:t>
      </w:r>
      <w:r w:rsidRPr="0017589C">
        <w:rPr>
          <w:rFonts w:ascii="Sakkal Majalla" w:hAnsi="Sakkal Majalla" w:cs="Sakkal Majalla"/>
          <w:sz w:val="30"/>
          <w:szCs w:val="30"/>
          <w:rtl/>
        </w:rPr>
        <w:t xml:space="preserve"> على حربه شرّ البريّة ورموه عن قوس واحدة، فثبت الشيخ حاملا الراية إلى أن قتل بعد حروب وكروب مفجّرا حزامه ناثرا أشلاءه في وجه أمريكا، فقالوا هذه هذه سقطت دولتهم وانقضت خلافتهم، فانبرى لهم الخليفة الثاني أبو إبراهيم القرشيّ، فحمل الراية والخلافة صان، وأذكى الحرب وأدهش الورى بملحمة غويران، ثم أسلم الروح لباريها في ملحمة أخرى خاضها بنفسه وأهله ضدّ جنود الصلبان، فحمل الراية بعده الخليفة الثالث أبو الحسن فخاض وقاد معارك الجنوب، فجدّد مآتم النصيرية وعملائهم وأدمى منهم القلوب، حتى قتل في إحدى المعارك بين جنوده با</w:t>
      </w:r>
      <w:r w:rsidRPr="0017589C">
        <w:rPr>
          <w:rFonts w:ascii="Sakkal Majalla" w:hAnsi="Sakkal Majalla" w:cs="Sakkal Majalla" w:hint="eastAsia"/>
          <w:sz w:val="30"/>
          <w:szCs w:val="30"/>
          <w:rtl/>
        </w:rPr>
        <w:t>ذلا</w:t>
      </w:r>
      <w:r w:rsidRPr="0017589C">
        <w:rPr>
          <w:rFonts w:ascii="Sakkal Majalla" w:hAnsi="Sakkal Majalla" w:cs="Sakkal Majalla"/>
          <w:sz w:val="30"/>
          <w:szCs w:val="30"/>
          <w:rtl/>
        </w:rPr>
        <w:t xml:space="preserve"> نفسه وماله، وظنّ عملاء أمريكا ما ظنته أمريكا قبلهم، فخابت ظنونهم كما في كلّ مرة، ووصلت الراية إلى الخليفة الرابع أبي الحسين فحملها في وقت صعب لم يحد فيه عن الدرب، فصبر وصابر ورابط حتى قتل على أيدي ربائب الطاغوت، مثخنا بجراحه مقدّما المنية على الدنية، ل</w:t>
      </w:r>
      <w:r w:rsidRPr="0017589C">
        <w:rPr>
          <w:rFonts w:ascii="Sakkal Majalla" w:hAnsi="Sakkal Majalla" w:cs="Sakkal Majalla" w:hint="eastAsia"/>
          <w:sz w:val="30"/>
          <w:szCs w:val="30"/>
          <w:rtl/>
        </w:rPr>
        <w:t>تكتمل</w:t>
      </w:r>
      <w:r w:rsidRPr="0017589C">
        <w:rPr>
          <w:rFonts w:ascii="Sakkal Majalla" w:hAnsi="Sakkal Majalla" w:cs="Sakkal Majalla"/>
          <w:sz w:val="30"/>
          <w:szCs w:val="30"/>
          <w:rtl/>
        </w:rPr>
        <w:t xml:space="preserve"> بذلك رباعية البذل والوفاء من الأمراء والخلفاء -تقبلهم الله في الشهداء-.</w:t>
      </w:r>
    </w:p>
    <w:p w14:paraId="4040D30F" w14:textId="77777777" w:rsidR="00257C15" w:rsidRPr="00257C15" w:rsidRDefault="00257C15" w:rsidP="0017589C">
      <w:pPr>
        <w:spacing w:after="0"/>
        <w:ind w:left="-908" w:right="-709"/>
        <w:jc w:val="both"/>
        <w:rPr>
          <w:rFonts w:ascii="Sakkal Majalla" w:hAnsi="Sakkal Majalla" w:cs="Sakkal Majalla"/>
          <w:sz w:val="12"/>
          <w:szCs w:val="12"/>
          <w:rtl/>
        </w:rPr>
      </w:pPr>
    </w:p>
    <w:p w14:paraId="1BFF4129" w14:textId="77777777" w:rsidR="00477E32" w:rsidRDefault="0017589C" w:rsidP="00477E32">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إنّ</w:t>
      </w:r>
      <w:r w:rsidRPr="0017589C">
        <w:rPr>
          <w:rFonts w:ascii="Sakkal Majalla" w:hAnsi="Sakkal Majalla" w:cs="Sakkal Majalla"/>
          <w:sz w:val="30"/>
          <w:szCs w:val="30"/>
          <w:rtl/>
        </w:rPr>
        <w:t xml:space="preserve"> ما جرى على الخلفاء الأربعة -رحمهم الله- قد مضت به سنة الله في الخلفاء السابقين الراشدين، فقد ماتوا قتلا وطعنا وغدرا بالسيف والخنجر، وهم بين أصحابهم وعلى رأس خلافتهم؛ فما عاب أحد مقتلهم أو عاب خلافتهم، وما ملك أحد منهم دفع الموت عن نفسه إذا جاء أجله، </w:t>
      </w:r>
      <w:r w:rsidRPr="00370BB2">
        <w:rPr>
          <w:rFonts w:ascii="Sakkal Majalla" w:hAnsi="Sakkal Majalla" w:cs="Sakkal Majalla"/>
          <w:color w:val="2F5496" w:themeColor="accent1" w:themeShade="BF"/>
          <w:sz w:val="30"/>
          <w:szCs w:val="30"/>
          <w:rtl/>
        </w:rPr>
        <w:t>{</w:t>
      </w:r>
      <w:r w:rsidR="00370BB2" w:rsidRPr="00370BB2">
        <w:rPr>
          <w:rFonts w:ascii="Sakkal Majalla" w:hAnsi="Sakkal Majalla" w:cs="Sakkal Majalla"/>
          <w:color w:val="2F5496" w:themeColor="accent1" w:themeShade="BF"/>
          <w:sz w:val="30"/>
          <w:szCs w:val="30"/>
          <w:rtl/>
        </w:rPr>
        <w:t>فَإِذَا جَاءَ أَجَلُهُمْ لَا يَسْتَأْخِرُونَ سَاعَةً وَلَا يَسْتَقْدِمُونَ</w:t>
      </w:r>
      <w:r w:rsidRPr="00370BB2">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وما خرجوا من هذه الدنيا إلا وقد أوفوا ببيعتهم مع الله تعالى فقضوا نحبهم وما بدلوا تبديلا، وعلى إثرهم يمضي اليوم خلفاء الدولة الإسلامية.</w:t>
      </w:r>
    </w:p>
    <w:p w14:paraId="2A6A8F2F" w14:textId="77777777" w:rsidR="00477E32" w:rsidRPr="00477E32" w:rsidRDefault="00477E32" w:rsidP="00477E32">
      <w:pPr>
        <w:spacing w:after="0"/>
        <w:ind w:left="-908" w:right="-709"/>
        <w:jc w:val="both"/>
        <w:rPr>
          <w:rFonts w:ascii="Sakkal Majalla" w:hAnsi="Sakkal Majalla" w:cs="Sakkal Majalla"/>
          <w:sz w:val="12"/>
          <w:szCs w:val="12"/>
          <w:rtl/>
        </w:rPr>
      </w:pPr>
    </w:p>
    <w:p w14:paraId="056E3897" w14:textId="2A73755F" w:rsidR="0017589C" w:rsidRDefault="0017589C" w:rsidP="00477E32">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وفور</w:t>
      </w:r>
      <w:r w:rsidRPr="0017589C">
        <w:rPr>
          <w:rFonts w:ascii="Sakkal Majalla" w:hAnsi="Sakkal Majalla" w:cs="Sakkal Majalla"/>
          <w:sz w:val="30"/>
          <w:szCs w:val="30"/>
          <w:rtl/>
        </w:rPr>
        <w:t xml:space="preserve"> وصول نبأ مقتل الشيخ الخليفة إلى مجلس شورى دولة الإسلام؛ اجتمع أهل الحلّ والعقد فيها، وتداولوا وتشاوروا وتوافقوا على تنصيب الشيخ المجاهد المقدام: (أبي حفص الهاشمي القرشي) -حفظه الله تعالى- أميرا للمؤمنين وخليفة للمسلمين، فقبل البيعة وحمل الراية وبدأ من فوره المسير وباشر المهام في إنفاذ الجهاد وصون شريعة الإسلام، متوكلا على ربّه مستعينا به، متبرئا من حوله وقوته إلى حول الله وقوّته، فنسأل الله له العون والسداد والهداية والرشاد.</w:t>
      </w:r>
    </w:p>
    <w:p w14:paraId="69CC0748" w14:textId="77777777" w:rsidR="00257C15" w:rsidRPr="00257C15" w:rsidRDefault="00257C15" w:rsidP="0017589C">
      <w:pPr>
        <w:spacing w:after="0"/>
        <w:ind w:left="-908" w:right="-709"/>
        <w:jc w:val="both"/>
        <w:rPr>
          <w:rFonts w:ascii="Sakkal Majalla" w:hAnsi="Sakkal Majalla" w:cs="Sakkal Majalla"/>
          <w:sz w:val="12"/>
          <w:szCs w:val="12"/>
          <w:rtl/>
        </w:rPr>
      </w:pPr>
    </w:p>
    <w:p w14:paraId="707DA356" w14:textId="6DF14329"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ولقد</w:t>
      </w:r>
      <w:r w:rsidRPr="0017589C">
        <w:rPr>
          <w:rFonts w:ascii="Sakkal Majalla" w:hAnsi="Sakkal Majalla" w:cs="Sakkal Majalla"/>
          <w:sz w:val="30"/>
          <w:szCs w:val="30"/>
          <w:rtl/>
        </w:rPr>
        <w:t xml:space="preserve"> دلت نصوص الوحيين على وجوب تنصيب الإمام وعقد البيعة له، وحرّم الإسلام خلوّ عنق العبد من البيعة أو نكثها بعد عقدها، كما ثبت في صحيح مسلم عن عبد الله بن عمر رضي الله عنهما قال: "سمعت رسول الله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يقول: </w:t>
      </w:r>
      <w:r w:rsidRPr="00C2684B">
        <w:rPr>
          <w:rFonts w:ascii="Sakkal Majalla" w:hAnsi="Sakkal Majalla" w:cs="Sakkal Majalla"/>
          <w:color w:val="C45911" w:themeColor="accent2" w:themeShade="BF"/>
          <w:sz w:val="30"/>
          <w:szCs w:val="30"/>
          <w:rtl/>
        </w:rPr>
        <w:t>(من خلع يدا من طاعة، لقي اللّه يوم القيامة لا حجّة له</w:t>
      </w:r>
      <w:r w:rsidRPr="00C2684B">
        <w:rPr>
          <w:rFonts w:ascii="Sakkal Majalla" w:hAnsi="Sakkal Majalla" w:cs="Sakkal Majalla" w:hint="eastAsia"/>
          <w:color w:val="C45911" w:themeColor="accent2" w:themeShade="BF"/>
          <w:sz w:val="30"/>
          <w:szCs w:val="30"/>
          <w:rtl/>
        </w:rPr>
        <w:t>،</w:t>
      </w:r>
      <w:r w:rsidRPr="00C2684B">
        <w:rPr>
          <w:rFonts w:ascii="Sakkal Majalla" w:hAnsi="Sakkal Majalla" w:cs="Sakkal Majalla"/>
          <w:color w:val="C45911" w:themeColor="accent2" w:themeShade="BF"/>
          <w:sz w:val="30"/>
          <w:szCs w:val="30"/>
          <w:rtl/>
        </w:rPr>
        <w:t xml:space="preserve"> ومن مات وليس في عنقه بيعة، مات ميتة جاهليّة)</w:t>
      </w:r>
      <w:r w:rsidRPr="0017589C">
        <w:rPr>
          <w:rFonts w:ascii="Sakkal Majalla" w:hAnsi="Sakkal Majalla" w:cs="Sakkal Majalla"/>
          <w:sz w:val="30"/>
          <w:szCs w:val="30"/>
          <w:rtl/>
        </w:rPr>
        <w:t>.</w:t>
      </w:r>
      <w:r w:rsidR="00C2684B">
        <w:rPr>
          <w:rFonts w:ascii="Sakkal Majalla" w:hAnsi="Sakkal Majalla" w:cs="Sakkal Majalla" w:hint="cs"/>
          <w:sz w:val="30"/>
          <w:szCs w:val="30"/>
          <w:rtl/>
        </w:rPr>
        <w:t xml:space="preserve"> </w:t>
      </w:r>
      <w:r w:rsidRPr="0017589C">
        <w:rPr>
          <w:rFonts w:ascii="Sakkal Majalla" w:hAnsi="Sakkal Majalla" w:cs="Sakkal Majalla"/>
          <w:sz w:val="30"/>
          <w:szCs w:val="30"/>
          <w:rtl/>
        </w:rPr>
        <w:t>وحسب المسلم العاقل هذا الوصف النبويّ لهذه الميتة الشنيعة، تنفيرا وتقريعا.</w:t>
      </w:r>
    </w:p>
    <w:p w14:paraId="69B73FE3" w14:textId="77777777" w:rsidR="00257C15" w:rsidRPr="00257C15" w:rsidRDefault="00257C15" w:rsidP="0017589C">
      <w:pPr>
        <w:spacing w:after="0"/>
        <w:ind w:left="-908" w:right="-709"/>
        <w:jc w:val="both"/>
        <w:rPr>
          <w:rFonts w:ascii="Sakkal Majalla" w:hAnsi="Sakkal Majalla" w:cs="Sakkal Majalla"/>
          <w:sz w:val="12"/>
          <w:szCs w:val="12"/>
          <w:rtl/>
        </w:rPr>
      </w:pPr>
    </w:p>
    <w:p w14:paraId="1EF01A12" w14:textId="7CA7D661"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فإنّ</w:t>
      </w:r>
      <w:r w:rsidRPr="0017589C">
        <w:rPr>
          <w:rFonts w:ascii="Sakkal Majalla" w:hAnsi="Sakkal Majalla" w:cs="Sakkal Majalla"/>
          <w:sz w:val="30"/>
          <w:szCs w:val="30"/>
          <w:rtl/>
        </w:rPr>
        <w:t xml:space="preserve"> من أشد أدواء الأمة اليوم التفرق والتمزق والتنازع، وقد نهى الشارع الحكيم عن ذلك فقال سبحانه: </w:t>
      </w:r>
      <w:r w:rsidRPr="00C2684B">
        <w:rPr>
          <w:rFonts w:ascii="Sakkal Majalla" w:hAnsi="Sakkal Majalla" w:cs="Sakkal Majalla"/>
          <w:color w:val="2F5496" w:themeColor="accent1" w:themeShade="BF"/>
          <w:sz w:val="30"/>
          <w:szCs w:val="30"/>
          <w:rtl/>
        </w:rPr>
        <w:t>{</w:t>
      </w:r>
      <w:r w:rsidR="00C2684B" w:rsidRPr="00C2684B">
        <w:rPr>
          <w:rFonts w:ascii="Sakkal Majalla" w:hAnsi="Sakkal Majalla" w:cs="Sakkal Majalla"/>
          <w:color w:val="2F5496" w:themeColor="accent1" w:themeShade="BF"/>
          <w:sz w:val="30"/>
          <w:szCs w:val="30"/>
          <w:rtl/>
        </w:rPr>
        <w:t>وَلَا تَنَازَعُوا فَتَفْشَلُوا وَتَذْهَبَ رِيحُكُمْ</w:t>
      </w:r>
      <w:r w:rsidRPr="00C2684B">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xml:space="preserve">، وأمر وأوجب ضدّه من الوحدة والاجتماع والاعتصام فقال تعالى: </w:t>
      </w:r>
      <w:r w:rsidRPr="00C2684B">
        <w:rPr>
          <w:rFonts w:ascii="Sakkal Majalla" w:hAnsi="Sakkal Majalla" w:cs="Sakkal Majalla"/>
          <w:color w:val="2F5496" w:themeColor="accent1" w:themeShade="BF"/>
          <w:sz w:val="30"/>
          <w:szCs w:val="30"/>
          <w:rtl/>
        </w:rPr>
        <w:t>{</w:t>
      </w:r>
      <w:r w:rsidR="00C2684B" w:rsidRPr="00C2684B">
        <w:rPr>
          <w:rFonts w:ascii="Sakkal Majalla" w:hAnsi="Sakkal Majalla" w:cs="Sakkal Majalla"/>
          <w:color w:val="2F5496" w:themeColor="accent1" w:themeShade="BF"/>
          <w:sz w:val="30"/>
          <w:szCs w:val="30"/>
          <w:rtl/>
        </w:rPr>
        <w:t>وَاعْتَصِمُوا بِحَبْلِ اللَّهِ جَمِيعًا وَلَا تَفَرَّقُوا</w:t>
      </w:r>
      <w:r w:rsidRPr="00C2684B">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قال قتادة -رحمه الله-: "إنّ الله عزّ وجلّ قد كره لكم الفرقة، وقدّم إليكم فيها وحذّركموها ونهاكم عنها، ورضي لكم السّمع والطّاعة، والألفة والجماعة، فارضوا لأنفسكم ما رضي اللّه لكم".</w:t>
      </w:r>
    </w:p>
    <w:p w14:paraId="4002CAA2" w14:textId="77777777" w:rsidR="00257C15" w:rsidRPr="00257C15" w:rsidRDefault="00257C15" w:rsidP="0017589C">
      <w:pPr>
        <w:spacing w:after="0"/>
        <w:ind w:left="-908" w:right="-709"/>
        <w:jc w:val="both"/>
        <w:rPr>
          <w:rFonts w:ascii="Sakkal Majalla" w:hAnsi="Sakkal Majalla" w:cs="Sakkal Majalla"/>
          <w:sz w:val="12"/>
          <w:szCs w:val="12"/>
          <w:rtl/>
        </w:rPr>
      </w:pPr>
    </w:p>
    <w:p w14:paraId="7C24F9E1" w14:textId="46246ED6"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lastRenderedPageBreak/>
        <w:t>فكونوا</w:t>
      </w:r>
      <w:r w:rsidRPr="0017589C">
        <w:rPr>
          <w:rFonts w:ascii="Sakkal Majalla" w:hAnsi="Sakkal Majalla" w:cs="Sakkal Majalla"/>
          <w:sz w:val="30"/>
          <w:szCs w:val="30"/>
          <w:rtl/>
        </w:rPr>
        <w:t xml:space="preserve"> أيها المسلمون اليوم على ما كان عليه رسول الله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وأصحابه من السّمع والطّاعة والجهاد والهجرة والجماعة، ولا اجتماع اليوم بغير الجماعة، ولا جماعة بغير الخلافة ولا خلافة بغير إمام يقود الرعية بمنهاج خير البرية، ويحارب المناهج الجاهلية الكفرية.</w:t>
      </w:r>
    </w:p>
    <w:p w14:paraId="7EBCD43E" w14:textId="77777777" w:rsidR="00257C15" w:rsidRPr="00257C15" w:rsidRDefault="00257C15" w:rsidP="0017589C">
      <w:pPr>
        <w:spacing w:after="0"/>
        <w:ind w:left="-908" w:right="-709"/>
        <w:jc w:val="both"/>
        <w:rPr>
          <w:rFonts w:ascii="Sakkal Majalla" w:hAnsi="Sakkal Majalla" w:cs="Sakkal Majalla"/>
          <w:sz w:val="12"/>
          <w:szCs w:val="12"/>
          <w:rtl/>
        </w:rPr>
      </w:pPr>
    </w:p>
    <w:p w14:paraId="319328AC" w14:textId="2D2739D2"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وقد</w:t>
      </w:r>
      <w:r w:rsidRPr="0017589C">
        <w:rPr>
          <w:rFonts w:ascii="Sakkal Majalla" w:hAnsi="Sakkal Majalla" w:cs="Sakkal Majalla"/>
          <w:sz w:val="30"/>
          <w:szCs w:val="30"/>
          <w:rtl/>
        </w:rPr>
        <w:t xml:space="preserve"> أكثر أعداء الخلافة وهواة التفرّق من الأحزاب والفرق؛ الطعن في الخلافة وشرعيتها حسدا من عند أنفسهم، واتباعا لأهوائهم، وتشغيبا عليها وفرارا من تبعاتها، والكلام حول ذلك يطول، لكن نذكر طرفا منه يكفي أولي الأحلام والعقول مما قاله الأعلام الفحول: فنقول وبالله التوفيق:</w:t>
      </w:r>
    </w:p>
    <w:p w14:paraId="54E20B53" w14:textId="77777777" w:rsidR="00257C15" w:rsidRPr="00257C15" w:rsidRDefault="00257C15" w:rsidP="0017589C">
      <w:pPr>
        <w:spacing w:after="0"/>
        <w:ind w:left="-908" w:right="-709"/>
        <w:jc w:val="both"/>
        <w:rPr>
          <w:rFonts w:ascii="Sakkal Majalla" w:hAnsi="Sakkal Majalla" w:cs="Sakkal Majalla"/>
          <w:sz w:val="12"/>
          <w:szCs w:val="12"/>
          <w:rtl/>
        </w:rPr>
      </w:pPr>
    </w:p>
    <w:p w14:paraId="218FD331" w14:textId="77777777" w:rsidR="00467B99"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قال</w:t>
      </w:r>
      <w:r w:rsidRPr="0017589C">
        <w:rPr>
          <w:rFonts w:ascii="Sakkal Majalla" w:hAnsi="Sakkal Majalla" w:cs="Sakkal Majalla"/>
          <w:sz w:val="30"/>
          <w:szCs w:val="30"/>
          <w:rtl/>
        </w:rPr>
        <w:t xml:space="preserve"> الإمام المازريّ رحمه الله: "يكفي في بيعة الإمام أن يقع من أهل الحلّ والعقد ولا يجب الاستيعاب، ولا يلزم كلّ أحد أن يحضر عنده ويضع يده في يده، بل يكفي التزام طاعته والانقياد له بأن لا يخالفه ولا يشقّ العصا عليه". [فتح الباري].</w:t>
      </w:r>
    </w:p>
    <w:p w14:paraId="63A07DD7" w14:textId="77777777" w:rsidR="00467B99" w:rsidRPr="00467B99" w:rsidRDefault="00467B99" w:rsidP="0017589C">
      <w:pPr>
        <w:spacing w:after="0"/>
        <w:ind w:left="-908" w:right="-709"/>
        <w:jc w:val="both"/>
        <w:rPr>
          <w:rFonts w:ascii="Sakkal Majalla" w:hAnsi="Sakkal Majalla" w:cs="Sakkal Majalla"/>
          <w:sz w:val="12"/>
          <w:szCs w:val="12"/>
          <w:rtl/>
        </w:rPr>
      </w:pPr>
    </w:p>
    <w:p w14:paraId="758C12BE" w14:textId="6DEAA33D"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sz w:val="30"/>
          <w:szCs w:val="30"/>
          <w:rtl/>
        </w:rPr>
        <w:t>وقال الإمام النووي رحمه الل</w:t>
      </w:r>
      <w:r w:rsidRPr="0017589C">
        <w:rPr>
          <w:rFonts w:ascii="Sakkal Majalla" w:hAnsi="Sakkal Majalla" w:cs="Sakkal Majalla" w:hint="eastAsia"/>
          <w:sz w:val="30"/>
          <w:szCs w:val="30"/>
          <w:rtl/>
        </w:rPr>
        <w:t>ه</w:t>
      </w:r>
      <w:r w:rsidRPr="0017589C">
        <w:rPr>
          <w:rFonts w:ascii="Sakkal Majalla" w:hAnsi="Sakkal Majalla" w:cs="Sakkal Majalla"/>
          <w:sz w:val="30"/>
          <w:szCs w:val="30"/>
          <w:rtl/>
        </w:rPr>
        <w:t>: "أمّا البيعة: فقد اتّفق العلماء على أنّه لا يشترط لصحّتها مبايعة كلّ النّاس، ولا كلّ أهل الحلّ والعقد، وإنّما يشترط مبايعة من تيسّر إجماعهم من العلماء والرّؤساء ووجوه النّاس... ولا يجب على كلّ واحد أن يأتي إلى ال</w:t>
      </w:r>
      <w:r w:rsidR="00955453">
        <w:rPr>
          <w:rFonts w:ascii="Sakkal Majalla" w:hAnsi="Sakkal Majalla" w:cs="Sakkal Majalla" w:hint="cs"/>
          <w:sz w:val="30"/>
          <w:szCs w:val="30"/>
          <w:rtl/>
        </w:rPr>
        <w:t>إ</w:t>
      </w:r>
      <w:r w:rsidRPr="0017589C">
        <w:rPr>
          <w:rFonts w:ascii="Sakkal Majalla" w:hAnsi="Sakkal Majalla" w:cs="Sakkal Majalla"/>
          <w:sz w:val="30"/>
          <w:szCs w:val="30"/>
          <w:rtl/>
        </w:rPr>
        <w:t>مام فيضع يده في يده ويبايعه، وإنّما يلزم</w:t>
      </w:r>
      <w:r w:rsidRPr="0017589C">
        <w:rPr>
          <w:rFonts w:ascii="Sakkal Majalla" w:hAnsi="Sakkal Majalla" w:cs="Sakkal Majalla" w:hint="eastAsia"/>
          <w:sz w:val="30"/>
          <w:szCs w:val="30"/>
          <w:rtl/>
        </w:rPr>
        <w:t>ه</w:t>
      </w:r>
      <w:r w:rsidRPr="0017589C">
        <w:rPr>
          <w:rFonts w:ascii="Sakkal Majalla" w:hAnsi="Sakkal Majalla" w:cs="Sakkal Majalla"/>
          <w:sz w:val="30"/>
          <w:szCs w:val="30"/>
          <w:rtl/>
        </w:rPr>
        <w:t xml:space="preserve"> الانقياد له، وألا يظهر خلافا، ولا يشقّ العصا"</w:t>
      </w:r>
    </w:p>
    <w:p w14:paraId="7095ACA9" w14:textId="77777777" w:rsidR="00257C15" w:rsidRPr="00257C15" w:rsidRDefault="00257C15" w:rsidP="0017589C">
      <w:pPr>
        <w:spacing w:after="0"/>
        <w:ind w:left="-908" w:right="-709"/>
        <w:jc w:val="both"/>
        <w:rPr>
          <w:rFonts w:ascii="Sakkal Majalla" w:hAnsi="Sakkal Majalla" w:cs="Sakkal Majalla"/>
          <w:sz w:val="12"/>
          <w:szCs w:val="12"/>
          <w:rtl/>
        </w:rPr>
      </w:pPr>
    </w:p>
    <w:p w14:paraId="19B7EF13" w14:textId="5D8C643F"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فتأمل</w:t>
      </w:r>
      <w:r w:rsidRPr="0017589C">
        <w:rPr>
          <w:rFonts w:ascii="Sakkal Majalla" w:hAnsi="Sakkal Majalla" w:cs="Sakkal Majalla"/>
          <w:sz w:val="30"/>
          <w:szCs w:val="30"/>
          <w:rtl/>
        </w:rPr>
        <w:t xml:space="preserve"> فقه السابقين المهديين للبيعة في عصر خلا من أخطار الطائرات والمسيّرات، وقد تعذّروا وتوسّعوا جمعا للكلمة وإتماما للبيعة على حسن زمانهم وسوء زماننا، وذلك لأنهم صدقوا في الاتباع وأدركوا قدر الاجتماع، أما أدعياء العلم أعداء العمل اليوم، فإنهم يترددون بين </w:t>
      </w:r>
      <w:r w:rsidRPr="0017589C">
        <w:rPr>
          <w:rFonts w:ascii="Sakkal Majalla" w:hAnsi="Sakkal Majalla" w:cs="Sakkal Majalla" w:hint="eastAsia"/>
          <w:sz w:val="30"/>
          <w:szCs w:val="30"/>
          <w:rtl/>
        </w:rPr>
        <w:t>أمرين</w:t>
      </w:r>
      <w:r w:rsidRPr="0017589C">
        <w:rPr>
          <w:rFonts w:ascii="Sakkal Majalla" w:hAnsi="Sakkal Majalla" w:cs="Sakkal Majalla"/>
          <w:sz w:val="30"/>
          <w:szCs w:val="30"/>
          <w:rtl/>
        </w:rPr>
        <w:t>: كذب في الاتباع أو جهل بفضيلة الاجتماع؛ ومن كان هذا حاله فحريّ أن يضرب عن رأيه ويتجاهل، فإنه في الأصول جاهل وإلى الباطل مائل.</w:t>
      </w:r>
    </w:p>
    <w:p w14:paraId="6DEEB713" w14:textId="77777777" w:rsidR="00257C15" w:rsidRPr="00257C15" w:rsidRDefault="00257C15" w:rsidP="0017589C">
      <w:pPr>
        <w:spacing w:after="0"/>
        <w:ind w:left="-908" w:right="-709"/>
        <w:jc w:val="both"/>
        <w:rPr>
          <w:rFonts w:ascii="Sakkal Majalla" w:hAnsi="Sakkal Majalla" w:cs="Sakkal Majalla"/>
          <w:sz w:val="12"/>
          <w:szCs w:val="12"/>
          <w:rtl/>
        </w:rPr>
      </w:pPr>
    </w:p>
    <w:p w14:paraId="405B5CAE" w14:textId="08FB7CED"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فيا</w:t>
      </w:r>
      <w:r w:rsidRPr="0017589C">
        <w:rPr>
          <w:rFonts w:ascii="Sakkal Majalla" w:hAnsi="Sakkal Majalla" w:cs="Sakkal Majalla"/>
          <w:sz w:val="30"/>
          <w:szCs w:val="30"/>
          <w:rtl/>
        </w:rPr>
        <w:t xml:space="preserve"> أيها المسلمون في كل مكان، دونكم الشيخ الهمام: أبا حفص الهاشمي القرشي (حفظه الله) فمدّوا لبيعته الأيادي، وأغيظوا بذلك زمر الأعادي، فإنّ خليفتكم إمام كريم، نجّدته مصارف الدّهور، وحنّكته مصائر الأمور، وقد أخذ بسهمه في قتال الصليبيين والمرتدين، نحسبه والله حسيبه خليقا لهذا الأمر، فاسمعوا له وأطيعوا مستجيبين لنداء ربّ العالمين، في الاجتماع والاعتصام بحبله المتين، قال تعالى: </w:t>
      </w:r>
      <w:r w:rsidRPr="00FD4C26">
        <w:rPr>
          <w:rFonts w:ascii="Sakkal Majalla" w:hAnsi="Sakkal Majalla" w:cs="Sakkal Majalla"/>
          <w:color w:val="2F5496" w:themeColor="accent1" w:themeShade="BF"/>
          <w:sz w:val="30"/>
          <w:szCs w:val="30"/>
          <w:rtl/>
        </w:rPr>
        <w:t>{</w:t>
      </w:r>
      <w:r w:rsidR="00FD4C26" w:rsidRPr="00FD4C26">
        <w:rPr>
          <w:rFonts w:ascii="Sakkal Majalla" w:hAnsi="Sakkal Majalla" w:cs="Sakkal Majalla"/>
          <w:color w:val="2F5496" w:themeColor="accent1" w:themeShade="BF"/>
          <w:sz w:val="30"/>
          <w:szCs w:val="30"/>
          <w:rtl/>
        </w:rPr>
        <w:t>وَأَطِيعُوا اللَّهَ وَرَسُولَهُ وَلَا تَنَازَعُوا فَتَفْشَلُوا وَتَذْهَبَ رِيحُكُمْ وَاصْبِرُوا إِنَّ اللَّهَ مَعَ الصَّابِرِينَ</w:t>
      </w:r>
      <w:r w:rsidRPr="00FD4C26">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xml:space="preserve">، وقال تعالى: </w:t>
      </w:r>
      <w:r w:rsidRPr="00FD4C26">
        <w:rPr>
          <w:rFonts w:ascii="Sakkal Majalla" w:hAnsi="Sakkal Majalla" w:cs="Sakkal Majalla"/>
          <w:color w:val="2F5496" w:themeColor="accent1" w:themeShade="BF"/>
          <w:sz w:val="30"/>
          <w:szCs w:val="30"/>
          <w:rtl/>
        </w:rPr>
        <w:t>{</w:t>
      </w:r>
      <w:r w:rsidR="00FD4C26" w:rsidRPr="00FD4C26">
        <w:rPr>
          <w:rFonts w:ascii="Sakkal Majalla" w:hAnsi="Sakkal Majalla" w:cs="Sakkal Majalla"/>
          <w:color w:val="2F5496" w:themeColor="accent1" w:themeShade="BF"/>
          <w:sz w:val="30"/>
          <w:szCs w:val="30"/>
          <w:rtl/>
        </w:rPr>
        <w:t>يَا أَيُّهَا الَّذِينَ آمَنُوا أَطِيعُوا اللَّهَ وَأَطِيعُوا الرَّسُولَ وَأُولِي الْأَمْرِ مِنكُمْ</w:t>
      </w:r>
      <w:r w:rsidRPr="00FD4C26">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5F88ED74" w14:textId="77777777" w:rsidR="00257C15" w:rsidRPr="00257C15" w:rsidRDefault="00257C15" w:rsidP="0017589C">
      <w:pPr>
        <w:spacing w:after="0"/>
        <w:ind w:left="-908" w:right="-709"/>
        <w:jc w:val="both"/>
        <w:rPr>
          <w:rFonts w:ascii="Sakkal Majalla" w:hAnsi="Sakkal Majalla" w:cs="Sakkal Majalla"/>
          <w:sz w:val="12"/>
          <w:szCs w:val="12"/>
          <w:rtl/>
        </w:rPr>
      </w:pPr>
    </w:p>
    <w:p w14:paraId="0BFF6292" w14:textId="4653D30C"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ويا</w:t>
      </w:r>
      <w:r w:rsidRPr="0017589C">
        <w:rPr>
          <w:rFonts w:ascii="Sakkal Majalla" w:hAnsi="Sakkal Majalla" w:cs="Sakkal Majalla"/>
          <w:sz w:val="30"/>
          <w:szCs w:val="30"/>
          <w:rtl/>
        </w:rPr>
        <w:t xml:space="preserve"> جنود الخلافة في سائر الولايات، سارعوا إلى عقد البيعات كما كان دأبكم في كلّ المرات، ولئن كان أهل الباطل اليوم يتسابقون على الدنيا الدنية، ويبايعون لأجلها بيعات عميّة وطنية، ويموتون في سبيلها ميتة جاهلية، فتذكروا أنكم لنيل مرضاة ربّكم تجتمعون، ولتحكيم شر</w:t>
      </w:r>
      <w:r w:rsidRPr="0017589C">
        <w:rPr>
          <w:rFonts w:ascii="Sakkal Majalla" w:hAnsi="Sakkal Majalla" w:cs="Sakkal Majalla" w:hint="eastAsia"/>
          <w:sz w:val="30"/>
          <w:szCs w:val="30"/>
          <w:rtl/>
        </w:rPr>
        <w:t>عه</w:t>
      </w:r>
      <w:r w:rsidRPr="0017589C">
        <w:rPr>
          <w:rFonts w:ascii="Sakkal Majalla" w:hAnsi="Sakkal Majalla" w:cs="Sakkal Majalla"/>
          <w:sz w:val="30"/>
          <w:szCs w:val="30"/>
          <w:rtl/>
        </w:rPr>
        <w:t xml:space="preserve"> في الأرض تجاهدون، وفي سبيله تقاتلون فتقتلون وتقتلون، وأنفسكم له تبيعون، </w:t>
      </w:r>
      <w:r w:rsidRPr="008C2327">
        <w:rPr>
          <w:rFonts w:ascii="Sakkal Majalla" w:hAnsi="Sakkal Majalla" w:cs="Sakkal Majalla"/>
          <w:color w:val="2F5496" w:themeColor="accent1" w:themeShade="BF"/>
          <w:sz w:val="30"/>
          <w:szCs w:val="30"/>
          <w:rtl/>
        </w:rPr>
        <w:t>{</w:t>
      </w:r>
      <w:r w:rsidR="008C2327" w:rsidRPr="008C2327">
        <w:rPr>
          <w:rFonts w:ascii="Sakkal Majalla" w:hAnsi="Sakkal Majalla" w:cs="Sakkal Majalla"/>
          <w:color w:val="2F5496" w:themeColor="accent1" w:themeShade="BF"/>
          <w:sz w:val="30"/>
          <w:szCs w:val="30"/>
          <w:rtl/>
        </w:rPr>
        <w:t>فَاسْتَبْشِرُوا بِبَيْعِكُمُ الَّذِي بَايَعْتُم بِهِ وَذَٰلِكَ هُوَ الْفَوْزُ الْعَظِيمُ</w:t>
      </w:r>
      <w:r w:rsidRPr="008C2327">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5EBB6F3C" w14:textId="77777777" w:rsidR="00257C15" w:rsidRPr="00257C15" w:rsidRDefault="00257C15" w:rsidP="0017589C">
      <w:pPr>
        <w:spacing w:after="0"/>
        <w:ind w:left="-908" w:right="-709"/>
        <w:jc w:val="both"/>
        <w:rPr>
          <w:rFonts w:ascii="Sakkal Majalla" w:hAnsi="Sakkal Majalla" w:cs="Sakkal Majalla"/>
          <w:sz w:val="12"/>
          <w:szCs w:val="12"/>
          <w:rtl/>
        </w:rPr>
      </w:pPr>
    </w:p>
    <w:p w14:paraId="5F7528F8" w14:textId="57A729E3"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يا</w:t>
      </w:r>
      <w:r w:rsidRPr="0017589C">
        <w:rPr>
          <w:rFonts w:ascii="Sakkal Majalla" w:hAnsi="Sakkal Majalla" w:cs="Sakkal Majalla"/>
          <w:sz w:val="30"/>
          <w:szCs w:val="30"/>
          <w:rtl/>
        </w:rPr>
        <w:t xml:space="preserve"> جنود الخلافة يا أهل العزمات، لقد كنتم وما زلتم مثلا في البذل وقدوة في الثبات، ولكن نخاطبكم تواصيا بالحقّ وتواصيا بالصبر، نصحا وتذكيرا فنقول: لقد مرّت دولتكم أعزها الله منذ نشأتها بمراحل ونوازل تنهدّ لها الجبال، لكن سرعان ما انجلت مسفرة عن معادن الرجال، </w:t>
      </w:r>
      <w:r w:rsidRPr="0017589C">
        <w:rPr>
          <w:rFonts w:ascii="Sakkal Majalla" w:hAnsi="Sakkal Majalla" w:cs="Sakkal Majalla" w:hint="eastAsia"/>
          <w:sz w:val="30"/>
          <w:szCs w:val="30"/>
          <w:rtl/>
        </w:rPr>
        <w:t>وعلى</w:t>
      </w:r>
      <w:r w:rsidRPr="0017589C">
        <w:rPr>
          <w:rFonts w:ascii="Sakkal Majalla" w:hAnsi="Sakkal Majalla" w:cs="Sakkal Majalla"/>
          <w:sz w:val="30"/>
          <w:szCs w:val="30"/>
          <w:rtl/>
        </w:rPr>
        <w:t xml:space="preserve"> مرّ التاريخ  كانت صفوف المسلمين لا تنفكّ تتقلب بين منحة ومحنة، وبين رخاء وشدة، ولأجل هذا كانت البيعة في الإسلام، في العسر واليسر والمنشط والمكره، في السراء والضراء، مصداقا </w:t>
      </w:r>
      <w:r w:rsidRPr="0017589C">
        <w:rPr>
          <w:rFonts w:ascii="Sakkal Majalla" w:hAnsi="Sakkal Majalla" w:cs="Sakkal Majalla"/>
          <w:sz w:val="30"/>
          <w:szCs w:val="30"/>
          <w:rtl/>
        </w:rPr>
        <w:lastRenderedPageBreak/>
        <w:t xml:space="preserve">لحديث النبي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حيث قال: </w:t>
      </w:r>
      <w:r w:rsidRPr="00352C3A">
        <w:rPr>
          <w:rFonts w:ascii="Sakkal Majalla" w:hAnsi="Sakkal Majalla" w:cs="Sakkal Majalla"/>
          <w:color w:val="C45911" w:themeColor="accent2" w:themeShade="BF"/>
          <w:sz w:val="30"/>
          <w:szCs w:val="30"/>
          <w:rtl/>
        </w:rPr>
        <w:t>(عجبا لأمر المؤمن، إنّ أمره كلّه خير، وليس ذاك لأحد إلّا للمؤمن، إن أصابته سرّاء شكر، فكان خيرا له، وإن أصابته ضرّاء، صبر فكان خيرا له)</w:t>
      </w:r>
      <w:r w:rsidRPr="0017589C">
        <w:rPr>
          <w:rFonts w:ascii="Sakkal Majalla" w:hAnsi="Sakkal Majalla" w:cs="Sakkal Majalla"/>
          <w:sz w:val="30"/>
          <w:szCs w:val="30"/>
          <w:rtl/>
        </w:rPr>
        <w:t>.</w:t>
      </w:r>
    </w:p>
    <w:p w14:paraId="42FEC22E" w14:textId="77777777" w:rsidR="00257C15" w:rsidRPr="00257C15" w:rsidRDefault="00257C15" w:rsidP="0017589C">
      <w:pPr>
        <w:spacing w:after="0"/>
        <w:ind w:left="-908" w:right="-709"/>
        <w:jc w:val="both"/>
        <w:rPr>
          <w:rFonts w:ascii="Sakkal Majalla" w:hAnsi="Sakkal Majalla" w:cs="Sakkal Majalla"/>
          <w:sz w:val="12"/>
          <w:szCs w:val="12"/>
          <w:rtl/>
        </w:rPr>
      </w:pPr>
    </w:p>
    <w:p w14:paraId="2CB19932" w14:textId="426C3AF3"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فعجبا</w:t>
      </w:r>
      <w:r w:rsidRPr="0017589C">
        <w:rPr>
          <w:rFonts w:ascii="Sakkal Majalla" w:hAnsi="Sakkal Majalla" w:cs="Sakkal Majalla"/>
          <w:sz w:val="30"/>
          <w:szCs w:val="30"/>
          <w:rtl/>
        </w:rPr>
        <w:t xml:space="preserve"> لأمرك أيها المجاهد المرابط، فأنت لا تنفكّ عن هاتين الحالتين طيلة مسيرك في هذا الطريق المبارك، ولا نعرف زمانا خلا منهما في الأولين، وسيرة النبي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وخلفائه الراشدين معروفة في مظانها، وهي في مجملها تنحصر بين سراء شكروها، وضراء صبروا عليها، فعاشوا بدرا وأ</w:t>
      </w:r>
      <w:r w:rsidRPr="0017589C">
        <w:rPr>
          <w:rFonts w:ascii="Sakkal Majalla" w:hAnsi="Sakkal Majalla" w:cs="Sakkal Majalla" w:hint="eastAsia"/>
          <w:sz w:val="30"/>
          <w:szCs w:val="30"/>
          <w:rtl/>
        </w:rPr>
        <w:t>حدا،</w:t>
      </w:r>
      <w:r w:rsidRPr="0017589C">
        <w:rPr>
          <w:rFonts w:ascii="Sakkal Majalla" w:hAnsi="Sakkal Majalla" w:cs="Sakkal Majalla"/>
          <w:sz w:val="30"/>
          <w:szCs w:val="30"/>
          <w:rtl/>
        </w:rPr>
        <w:t xml:space="preserve"> وخندقا وفتحا، فتلك سيرتهم يا جنديّ الخلافة فبهداهم اقتده.</w:t>
      </w:r>
    </w:p>
    <w:p w14:paraId="4D1E46C1" w14:textId="77777777" w:rsidR="00257C15" w:rsidRPr="00257C15" w:rsidRDefault="00257C15" w:rsidP="0017589C">
      <w:pPr>
        <w:spacing w:after="0"/>
        <w:ind w:left="-908" w:right="-709"/>
        <w:jc w:val="both"/>
        <w:rPr>
          <w:rFonts w:ascii="Sakkal Majalla" w:hAnsi="Sakkal Majalla" w:cs="Sakkal Majalla"/>
          <w:sz w:val="12"/>
          <w:szCs w:val="12"/>
          <w:rtl/>
        </w:rPr>
      </w:pPr>
    </w:p>
    <w:p w14:paraId="344EEA9B" w14:textId="1DD0B62B"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أما</w:t>
      </w:r>
      <w:r w:rsidRPr="0017589C">
        <w:rPr>
          <w:rFonts w:ascii="Sakkal Majalla" w:hAnsi="Sakkal Majalla" w:cs="Sakkal Majalla"/>
          <w:sz w:val="30"/>
          <w:szCs w:val="30"/>
          <w:rtl/>
        </w:rPr>
        <w:t xml:space="preserve"> إخواننا الأسرى من المسلمين والمسلمات القابعين في السجون والمخيمات فنقول لكم: أنتم الجنود الأخفياء الأتقياء، فرسان الليالي، وعدة النابل والرامي، فلا تستهينوا بثغركم ولا تفترنّ عزائمكم؛ فعندكم أقوى عدة وأمضى سلاح، فابتهلوا لربّكم، وخذوا من الحرب قسطكم، </w:t>
      </w:r>
      <w:r w:rsidRPr="0017589C">
        <w:rPr>
          <w:rFonts w:ascii="Sakkal Majalla" w:hAnsi="Sakkal Majalla" w:cs="Sakkal Majalla" w:hint="eastAsia"/>
          <w:sz w:val="30"/>
          <w:szCs w:val="30"/>
          <w:rtl/>
        </w:rPr>
        <w:t>واستقيموا</w:t>
      </w:r>
      <w:r w:rsidRPr="0017589C">
        <w:rPr>
          <w:rFonts w:ascii="Sakkal Majalla" w:hAnsi="Sakkal Majalla" w:cs="Sakkal Majalla"/>
          <w:sz w:val="30"/>
          <w:szCs w:val="30"/>
          <w:rtl/>
        </w:rPr>
        <w:t xml:space="preserve"> على الصفقة الرابحة مع ربّكم، واحتسبوا ما أنتم فيه من مراغمة ورباط، فليس الجهاد منحصرا في الضرب والطعان، بل صبر على الأقدار، وتقلب الليل والنهار، فما نسيناكم ولن نفعل، وما زلنا نبذل الجهد لفكاك أسركم بالقتال والمال، فاصبروا واحتسبوا واستبشروا ببيع</w:t>
      </w:r>
      <w:r w:rsidRPr="0017589C">
        <w:rPr>
          <w:rFonts w:ascii="Sakkal Majalla" w:hAnsi="Sakkal Majalla" w:cs="Sakkal Majalla" w:hint="eastAsia"/>
          <w:sz w:val="30"/>
          <w:szCs w:val="30"/>
          <w:rtl/>
        </w:rPr>
        <w:t>كم</w:t>
      </w:r>
      <w:r w:rsidRPr="0017589C">
        <w:rPr>
          <w:rFonts w:ascii="Sakkal Majalla" w:hAnsi="Sakkal Majalla" w:cs="Sakkal Majalla"/>
          <w:sz w:val="30"/>
          <w:szCs w:val="30"/>
          <w:rtl/>
        </w:rPr>
        <w:t xml:space="preserve"> الذي بايعتم به.</w:t>
      </w:r>
    </w:p>
    <w:p w14:paraId="503984D8" w14:textId="77777777" w:rsidR="00257C15" w:rsidRPr="00257C15" w:rsidRDefault="00257C15" w:rsidP="0017589C">
      <w:pPr>
        <w:spacing w:after="0"/>
        <w:ind w:left="-908" w:right="-709"/>
        <w:jc w:val="both"/>
        <w:rPr>
          <w:rFonts w:ascii="Sakkal Majalla" w:hAnsi="Sakkal Majalla" w:cs="Sakkal Majalla"/>
          <w:sz w:val="12"/>
          <w:szCs w:val="12"/>
          <w:rtl/>
        </w:rPr>
      </w:pPr>
    </w:p>
    <w:p w14:paraId="528B152C" w14:textId="4DAFE0B3"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وإلى</w:t>
      </w:r>
      <w:r w:rsidRPr="0017589C">
        <w:rPr>
          <w:rFonts w:ascii="Sakkal Majalla" w:hAnsi="Sakkal Majalla" w:cs="Sakkal Majalla"/>
          <w:sz w:val="30"/>
          <w:szCs w:val="30"/>
          <w:rtl/>
        </w:rPr>
        <w:t xml:space="preserve"> هيئة الردة والدياثة، لقد بلغتم من الخسة والعمالة مبلغا لم يسبقكم إليه أحد، وغدوتم شركة أمنية تتجسس على المسلمين وتقدّم خدماتها الأمنية لكل الراغبين، ولهذا أبقاكم الصليبيون وكفوا أيديهم عنكم! وأغمضت مسيّراتهم عيونها عن قادتكم! فلقد صرتم لهم عيونا تتجسس</w:t>
      </w:r>
      <w:r w:rsidRPr="0017589C">
        <w:rPr>
          <w:rFonts w:ascii="Sakkal Majalla" w:hAnsi="Sakkal Majalla" w:cs="Sakkal Majalla" w:hint="eastAsia"/>
          <w:sz w:val="30"/>
          <w:szCs w:val="30"/>
          <w:rtl/>
        </w:rPr>
        <w:t>،</w:t>
      </w:r>
      <w:r w:rsidRPr="0017589C">
        <w:rPr>
          <w:rFonts w:ascii="Sakkal Majalla" w:hAnsi="Sakkal Majalla" w:cs="Sakkal Majalla"/>
          <w:sz w:val="30"/>
          <w:szCs w:val="30"/>
          <w:rtl/>
        </w:rPr>
        <w:t xml:space="preserve"> وأيادي غدر تتحسس، ولم يعد بخاف على أحد أمركم، فلقد بعتم الدين بالدنيا، والآخرة بالفانية، </w:t>
      </w:r>
      <w:r w:rsidR="00180A95" w:rsidRPr="00180A95">
        <w:rPr>
          <w:rFonts w:ascii="Sakkal Majalla" w:hAnsi="Sakkal Majalla" w:cs="Sakkal Majalla"/>
          <w:sz w:val="30"/>
          <w:szCs w:val="30"/>
          <w:rtl/>
        </w:rPr>
        <w:t>فبئس</w:t>
      </w:r>
      <w:r w:rsidR="00180A95" w:rsidRPr="00180A95">
        <w:rPr>
          <w:rFonts w:ascii="Sakkal Majalla" w:hAnsi="Sakkal Majalla" w:cs="Sakkal Majalla"/>
          <w:sz w:val="30"/>
          <w:szCs w:val="30"/>
          <w:rtl/>
        </w:rPr>
        <w:t xml:space="preserve"> </w:t>
      </w:r>
      <w:r w:rsidRPr="0017589C">
        <w:rPr>
          <w:rFonts w:ascii="Sakkal Majalla" w:hAnsi="Sakkal Majalla" w:cs="Sakkal Majalla"/>
          <w:sz w:val="30"/>
          <w:szCs w:val="30"/>
          <w:rtl/>
        </w:rPr>
        <w:t xml:space="preserve">البائع والمشتري، وشتان شتان بين صفقتكم وصفقة المؤمنين المستبشرين ببيعهم، وعاجلا أو آجلا ستلقون مغبة ما صنعتم فإن لم يكن على أيدي أسيادكم بعد انتهاء صلاحيتكم، فهو إن شاء الله على أيدي المؤمنين، ومصيركم إلى مزابل التاريخ أذلة حقراء </w:t>
      </w:r>
      <w:r w:rsidR="008050B0">
        <w:rPr>
          <w:rFonts w:ascii="Sakkal Majalla" w:hAnsi="Sakkal Majalla" w:cs="Sakkal Majalla" w:hint="cs"/>
          <w:sz w:val="30"/>
          <w:szCs w:val="30"/>
          <w:rtl/>
        </w:rPr>
        <w:t>ت</w:t>
      </w:r>
      <w:r w:rsidRPr="0017589C">
        <w:rPr>
          <w:rFonts w:ascii="Sakkal Majalla" w:hAnsi="Sakkal Majalla" w:cs="Sakkal Majalla"/>
          <w:sz w:val="30"/>
          <w:szCs w:val="30"/>
          <w:rtl/>
        </w:rPr>
        <w:t>لفكم الحسرات وتشيعكم اللعنات.</w:t>
      </w:r>
    </w:p>
    <w:p w14:paraId="1EB2388C" w14:textId="77777777" w:rsidR="00257C15" w:rsidRPr="00257C15" w:rsidRDefault="00257C15" w:rsidP="0017589C">
      <w:pPr>
        <w:spacing w:after="0"/>
        <w:ind w:left="-908" w:right="-709"/>
        <w:jc w:val="both"/>
        <w:rPr>
          <w:rFonts w:ascii="Sakkal Majalla" w:hAnsi="Sakkal Majalla" w:cs="Sakkal Majalla"/>
          <w:sz w:val="12"/>
          <w:szCs w:val="12"/>
          <w:rtl/>
        </w:rPr>
      </w:pPr>
    </w:p>
    <w:p w14:paraId="3CB82329" w14:textId="7BFFC772"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أما</w:t>
      </w:r>
      <w:r w:rsidRPr="0017589C">
        <w:rPr>
          <w:rFonts w:ascii="Sakkal Majalla" w:hAnsi="Sakkal Majalla" w:cs="Sakkal Majalla"/>
          <w:sz w:val="30"/>
          <w:szCs w:val="30"/>
          <w:rtl/>
        </w:rPr>
        <w:t xml:space="preserve"> أمريكا الصليبية، فلئن أصابك الله بالأمس بعذاب بأيدينا؛ فها هو اليوم يصيبك بعذاب من عنده جزاء وفاقا لما اقترفته يداك من حرب أولياء الله، وهو والله خير العذابين لنا إذ نسبه ربّ العزّة إليه، وأشفاه لصدورنا، وأشرّه وأشدّه عليكم، فبدءا بطاعون كورونا؛ مرورا </w:t>
      </w:r>
      <w:r w:rsidRPr="0017589C">
        <w:rPr>
          <w:rFonts w:ascii="Sakkal Majalla" w:hAnsi="Sakkal Majalla" w:cs="Sakkal Majalla" w:hint="eastAsia"/>
          <w:sz w:val="30"/>
          <w:szCs w:val="30"/>
          <w:rtl/>
        </w:rPr>
        <w:t>بتبعاته</w:t>
      </w:r>
      <w:r w:rsidRPr="0017589C">
        <w:rPr>
          <w:rFonts w:ascii="Sakkal Majalla" w:hAnsi="Sakkal Majalla" w:cs="Sakkal Majalla"/>
          <w:sz w:val="30"/>
          <w:szCs w:val="30"/>
          <w:rtl/>
        </w:rPr>
        <w:t xml:space="preserve"> وأزماته الاقتصادية عليك، وليس انتهاء بانغماسك في مستنقع حرب صليبية صليبية، استنزفت اقتصادك ومواردك العسكرية، حتى بدا القلق والاضطراب والذعر ظاهرا في عبارات كبار مسؤوليك العسكريّين من قرب نفاد ترسانتك العسكرية المخصّصة للحرب بالوكالة، فأصبحت تعيشين </w:t>
      </w:r>
      <w:r w:rsidRPr="0017589C">
        <w:rPr>
          <w:rFonts w:ascii="Sakkal Majalla" w:hAnsi="Sakkal Majalla" w:cs="Sakkal Majalla" w:hint="eastAsia"/>
          <w:sz w:val="30"/>
          <w:szCs w:val="30"/>
          <w:rtl/>
        </w:rPr>
        <w:t>أيّاما</w:t>
      </w:r>
      <w:r w:rsidRPr="0017589C">
        <w:rPr>
          <w:rFonts w:ascii="Sakkal Majalla" w:hAnsi="Sakkal Majalla" w:cs="Sakkal Majalla"/>
          <w:sz w:val="30"/>
          <w:szCs w:val="30"/>
          <w:rtl/>
        </w:rPr>
        <w:t xml:space="preserve"> حالكة ومصائب متتالية، ولله الحمد والمنّة، ونحن نتربّص بكم المزيد بإذن الله تعالى، ولقد بشّرنا سبحانه في كتابه في غير ما موضع، أن الكفار </w:t>
      </w:r>
      <w:r w:rsidR="00180A95">
        <w:rPr>
          <w:rFonts w:ascii="Sakkal Majalla" w:hAnsi="Sakkal Majalla" w:cs="Sakkal Majalla" w:hint="cs"/>
          <w:sz w:val="30"/>
          <w:szCs w:val="30"/>
          <w:rtl/>
        </w:rPr>
        <w:t>ي</w:t>
      </w:r>
      <w:r w:rsidRPr="0017589C">
        <w:rPr>
          <w:rFonts w:ascii="Sakkal Majalla" w:hAnsi="Sakkal Majalla" w:cs="Sakkal Majalla"/>
          <w:sz w:val="30"/>
          <w:szCs w:val="30"/>
          <w:rtl/>
        </w:rPr>
        <w:t>مرّون بعذاب أدنى هو دون العذاب الأكبر يوم القيامة في مسيرة حربهم الخاسرة منذ يومها الأوّل ضد الإسلام وأهله، و</w:t>
      </w:r>
      <w:r w:rsidRPr="0017589C">
        <w:rPr>
          <w:rFonts w:ascii="Sakkal Majalla" w:hAnsi="Sakkal Majalla" w:cs="Sakkal Majalla" w:hint="eastAsia"/>
          <w:sz w:val="30"/>
          <w:szCs w:val="30"/>
          <w:rtl/>
        </w:rPr>
        <w:t>هو</w:t>
      </w:r>
      <w:r w:rsidRPr="0017589C">
        <w:rPr>
          <w:rFonts w:ascii="Sakkal Majalla" w:hAnsi="Sakkal Majalla" w:cs="Sakkal Majalla"/>
          <w:sz w:val="30"/>
          <w:szCs w:val="30"/>
          <w:rtl/>
        </w:rPr>
        <w:t xml:space="preserve"> ما سيضطّرهم في نهاية المطاف إلى أن يطلبوا من المؤمنين الكفّ عنهم؛ مقابل رضاهم بحكم الملك عز وجلّ أذلّة صاغرين، وإنّنا بفضل الله تعالى قد بتنا في هذه المرحلة؛ والتي لن يأتي عليها زمان بعيد حتى تسفر عن رضوخكم واستكانتكم وعجزكم؛ ورضاكم بما يمليه عليكم المس</w:t>
      </w:r>
      <w:r w:rsidRPr="0017589C">
        <w:rPr>
          <w:rFonts w:ascii="Sakkal Majalla" w:hAnsi="Sakkal Majalla" w:cs="Sakkal Majalla" w:hint="eastAsia"/>
          <w:sz w:val="30"/>
          <w:szCs w:val="30"/>
          <w:rtl/>
        </w:rPr>
        <w:t>لمون</w:t>
      </w:r>
      <w:r w:rsidRPr="0017589C">
        <w:rPr>
          <w:rFonts w:ascii="Sakkal Majalla" w:hAnsi="Sakkal Majalla" w:cs="Sakkal Majalla"/>
          <w:sz w:val="30"/>
          <w:szCs w:val="30"/>
          <w:rtl/>
        </w:rPr>
        <w:t xml:space="preserve"> راغمة أنوفكم، قال تعالى: </w:t>
      </w:r>
      <w:r w:rsidRPr="0008591E">
        <w:rPr>
          <w:rFonts w:ascii="Sakkal Majalla" w:hAnsi="Sakkal Majalla" w:cs="Sakkal Majalla"/>
          <w:color w:val="2F5496" w:themeColor="accent1" w:themeShade="BF"/>
          <w:sz w:val="30"/>
          <w:szCs w:val="30"/>
          <w:rtl/>
        </w:rPr>
        <w:t>{</w:t>
      </w:r>
      <w:r w:rsidR="0008591E" w:rsidRPr="0008591E">
        <w:rPr>
          <w:rFonts w:ascii="Sakkal Majalla" w:hAnsi="Sakkal Majalla" w:cs="Sakkal Majalla"/>
          <w:color w:val="2F5496" w:themeColor="accent1" w:themeShade="BF"/>
          <w:sz w:val="30"/>
          <w:szCs w:val="30"/>
          <w:rtl/>
        </w:rPr>
        <w:t>وَلَقَدْ أَخَذْنَا آلَ فِرْعَوْنَ بِالسِّنِينَ وَنَقْصٍ مِّنَ الثَّمَرَاتِ لَعَلَّهُمْ يَذَّكَّرُونَ</w:t>
      </w:r>
      <w:r w:rsidRPr="0008591E">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xml:space="preserve">، إلى أن قال سبحانه: </w:t>
      </w:r>
      <w:r w:rsidRPr="0008591E">
        <w:rPr>
          <w:rFonts w:ascii="Sakkal Majalla" w:hAnsi="Sakkal Majalla" w:cs="Sakkal Majalla"/>
          <w:color w:val="2F5496" w:themeColor="accent1" w:themeShade="BF"/>
          <w:sz w:val="30"/>
          <w:szCs w:val="30"/>
          <w:rtl/>
        </w:rPr>
        <w:t>{</w:t>
      </w:r>
      <w:r w:rsidR="0008591E" w:rsidRPr="0008591E">
        <w:rPr>
          <w:rFonts w:ascii="Sakkal Majalla" w:hAnsi="Sakkal Majalla" w:cs="Sakkal Majalla"/>
          <w:color w:val="2F5496" w:themeColor="accent1" w:themeShade="BF"/>
          <w:sz w:val="30"/>
          <w:szCs w:val="30"/>
          <w:rtl/>
        </w:rPr>
        <w:t>فَأَرْسَلْنَا عَلَيْهِمُ الطُّوفَانَ وَالْجَرَادَ وَالْقُمَّلَ وَالضَّفَادِعَ وَالدَّمَ آيَاتٍ مُّفَصَّلَاتٍ فَاسْتَكْبَرُوا وَكَانُوا قَوْمًا مُّجْرِمِينَ</w:t>
      </w:r>
      <w:r w:rsidR="0008591E" w:rsidRPr="0008591E">
        <w:rPr>
          <w:rFonts w:ascii="Sakkal Majalla" w:hAnsi="Sakkal Majalla" w:cs="Sakkal Majalla"/>
          <w:color w:val="2F5496" w:themeColor="accent1" w:themeShade="BF"/>
          <w:sz w:val="30"/>
          <w:szCs w:val="30"/>
          <w:rtl/>
        </w:rPr>
        <w:t xml:space="preserve"> </w:t>
      </w:r>
      <w:r w:rsidRPr="0008591E">
        <w:rPr>
          <w:rFonts w:ascii="Sakkal Majalla" w:hAnsi="Sakkal Majalla" w:cs="Sakkal Majalla"/>
          <w:color w:val="2F5496" w:themeColor="accent1" w:themeShade="BF"/>
          <w:sz w:val="30"/>
          <w:szCs w:val="30"/>
          <w:rtl/>
        </w:rPr>
        <w:t xml:space="preserve">* </w:t>
      </w:r>
      <w:r w:rsidR="0008591E" w:rsidRPr="0008591E">
        <w:rPr>
          <w:rFonts w:ascii="Sakkal Majalla" w:hAnsi="Sakkal Majalla" w:cs="Sakkal Majalla"/>
          <w:color w:val="2F5496" w:themeColor="accent1" w:themeShade="BF"/>
          <w:sz w:val="30"/>
          <w:szCs w:val="30"/>
          <w:rtl/>
        </w:rPr>
        <w:t xml:space="preserve">وَلَمَّا وَقَعَ عَلَيْهِمُ الرِّجْزُ قَالُوا يَا مُوسَى ادْعُ لَنَا رَبَّكَ بِمَا عَهِدَ عِندَكَ لَئِن كَشَفْتَ عَنَّا الرِّجْزَ </w:t>
      </w:r>
      <w:r w:rsidR="0008591E" w:rsidRPr="0008591E">
        <w:rPr>
          <w:rFonts w:ascii="Sakkal Majalla" w:hAnsi="Sakkal Majalla" w:cs="Sakkal Majalla"/>
          <w:color w:val="2F5496" w:themeColor="accent1" w:themeShade="BF"/>
          <w:sz w:val="30"/>
          <w:szCs w:val="30"/>
          <w:rtl/>
        </w:rPr>
        <w:lastRenderedPageBreak/>
        <w:t>لَنُؤْمِنَنَّ لَكَ وَلَنُرْسِلَنَّ مَعَكَ بَنِي إِسْرَائِيلَ</w:t>
      </w:r>
      <w:r w:rsidRPr="0008591E">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 وهو ذاته ما وقع مع قريش عندما قال</w:t>
      </w:r>
      <w:r w:rsidR="003E02B1">
        <w:rPr>
          <w:rFonts w:ascii="Sakkal Majalla" w:hAnsi="Sakkal Majalla" w:cs="Sakkal Majalla" w:hint="cs"/>
          <w:sz w:val="30"/>
          <w:szCs w:val="30"/>
          <w:rtl/>
        </w:rPr>
        <w:t xml:space="preserve"> النبي</w:t>
      </w:r>
      <w:r w:rsidRPr="0017589C">
        <w:rPr>
          <w:rFonts w:ascii="Sakkal Majalla" w:hAnsi="Sakkal Majalla" w:cs="Sakkal Majalla"/>
          <w:sz w:val="30"/>
          <w:szCs w:val="30"/>
          <w:rtl/>
        </w:rPr>
        <w:t xml:space="preserve">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w:t>
      </w:r>
      <w:r w:rsidRPr="00045F59">
        <w:rPr>
          <w:rFonts w:ascii="Sakkal Majalla" w:hAnsi="Sakkal Majalla" w:cs="Sakkal Majalla"/>
          <w:color w:val="C45911" w:themeColor="accent2" w:themeShade="BF"/>
          <w:sz w:val="30"/>
          <w:szCs w:val="30"/>
          <w:rtl/>
        </w:rPr>
        <w:t xml:space="preserve">"إن قريشا </w:t>
      </w:r>
      <w:r w:rsidR="008050B0" w:rsidRPr="00045F59">
        <w:rPr>
          <w:rFonts w:ascii="Sakkal Majalla" w:hAnsi="Sakkal Majalla" w:cs="Sakkal Majalla" w:hint="cs"/>
          <w:color w:val="C45911" w:themeColor="accent2" w:themeShade="BF"/>
          <w:sz w:val="30"/>
          <w:szCs w:val="30"/>
          <w:rtl/>
        </w:rPr>
        <w:t>نهكتهم</w:t>
      </w:r>
      <w:r w:rsidRPr="00045F59">
        <w:rPr>
          <w:rFonts w:ascii="Sakkal Majalla" w:hAnsi="Sakkal Majalla" w:cs="Sakkal Majalla"/>
          <w:color w:val="C45911" w:themeColor="accent2" w:themeShade="BF"/>
          <w:sz w:val="30"/>
          <w:szCs w:val="30"/>
          <w:rtl/>
        </w:rPr>
        <w:t xml:space="preserve"> الحرب وأضرّت بهم"</w:t>
      </w:r>
      <w:r w:rsidRPr="0017589C">
        <w:rPr>
          <w:rFonts w:ascii="Sakkal Majalla" w:hAnsi="Sakkal Majalla" w:cs="Sakkal Majalla"/>
          <w:sz w:val="30"/>
          <w:szCs w:val="30"/>
          <w:rtl/>
        </w:rPr>
        <w:t>.</w:t>
      </w:r>
    </w:p>
    <w:p w14:paraId="4B7306A1" w14:textId="77777777" w:rsidR="00257C15" w:rsidRPr="00257C15" w:rsidRDefault="00257C15" w:rsidP="0017589C">
      <w:pPr>
        <w:spacing w:after="0"/>
        <w:ind w:left="-908" w:right="-709"/>
        <w:jc w:val="both"/>
        <w:rPr>
          <w:rFonts w:ascii="Sakkal Majalla" w:hAnsi="Sakkal Majalla" w:cs="Sakkal Majalla"/>
          <w:sz w:val="12"/>
          <w:szCs w:val="12"/>
          <w:rtl/>
        </w:rPr>
      </w:pPr>
    </w:p>
    <w:p w14:paraId="7F299E21" w14:textId="16D238D0"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حتى</w:t>
      </w:r>
      <w:r w:rsidRPr="0017589C">
        <w:rPr>
          <w:rFonts w:ascii="Sakkal Majalla" w:hAnsi="Sakkal Majalla" w:cs="Sakkal Majalla"/>
          <w:sz w:val="30"/>
          <w:szCs w:val="30"/>
          <w:rtl/>
        </w:rPr>
        <w:t xml:space="preserve"> أقرّوا، وجاؤوا إليه مذعنين </w:t>
      </w:r>
      <w:r w:rsidR="009B1BB6">
        <w:rPr>
          <w:rFonts w:ascii="Sakkal Majalla" w:hAnsi="Sakkal Majalla" w:cs="Sakkal Majalla" w:hint="cs"/>
          <w:sz w:val="30"/>
          <w:szCs w:val="30"/>
          <w:rtl/>
        </w:rPr>
        <w:t>-صلى الله عليه وسلم-</w:t>
      </w:r>
      <w:r w:rsidRPr="0017589C">
        <w:rPr>
          <w:rFonts w:ascii="Sakkal Majalla" w:hAnsi="Sakkal Majalla" w:cs="Sakkal Majalla"/>
          <w:sz w:val="30"/>
          <w:szCs w:val="30"/>
          <w:rtl/>
        </w:rPr>
        <w:t xml:space="preserve"> وفتح الله لعباده المؤمنين فتحا مبينا.</w:t>
      </w:r>
    </w:p>
    <w:p w14:paraId="19DA53BD" w14:textId="77777777" w:rsidR="00257C15" w:rsidRPr="00257C15" w:rsidRDefault="00257C15" w:rsidP="0017589C">
      <w:pPr>
        <w:spacing w:after="0"/>
        <w:ind w:left="-908" w:right="-709"/>
        <w:jc w:val="both"/>
        <w:rPr>
          <w:rFonts w:ascii="Sakkal Majalla" w:hAnsi="Sakkal Majalla" w:cs="Sakkal Majalla"/>
          <w:sz w:val="12"/>
          <w:szCs w:val="12"/>
          <w:rtl/>
        </w:rPr>
      </w:pPr>
    </w:p>
    <w:p w14:paraId="7AA447B4" w14:textId="67CB3AC5"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واعلمي</w:t>
      </w:r>
      <w:r w:rsidRPr="0017589C">
        <w:rPr>
          <w:rFonts w:ascii="Sakkal Majalla" w:hAnsi="Sakkal Majalla" w:cs="Sakkal Majalla"/>
          <w:sz w:val="30"/>
          <w:szCs w:val="30"/>
          <w:rtl/>
        </w:rPr>
        <w:t xml:space="preserve"> أمريكا، اعلمي... إن تكن الأخرى وتماديت في غيّك وكبريائك؛ فلن يزيدك ذلك إلّا عذابا ورجزا ومقتا من الله سبحانه، ولن يزيد أولياءه إلا بصيرة وثباتا ويقينا بقرب موعود ربّهم؛ ولن ينفكّوا يقاتلون على أمرهم هذا، حتى تنفرد سالفة آخرهم، ولينفذنّ الله أمره، وم</w:t>
      </w:r>
      <w:r w:rsidRPr="0017589C">
        <w:rPr>
          <w:rFonts w:ascii="Sakkal Majalla" w:hAnsi="Sakkal Majalla" w:cs="Sakkal Majalla" w:hint="eastAsia"/>
          <w:sz w:val="30"/>
          <w:szCs w:val="30"/>
          <w:rtl/>
        </w:rPr>
        <w:t>ن</w:t>
      </w:r>
      <w:r w:rsidRPr="0017589C">
        <w:rPr>
          <w:rFonts w:ascii="Sakkal Majalla" w:hAnsi="Sakkal Majalla" w:cs="Sakkal Majalla"/>
          <w:sz w:val="30"/>
          <w:szCs w:val="30"/>
          <w:rtl/>
        </w:rPr>
        <w:t xml:space="preserve"> أصدق من الله قيلا ومن أصدق من الله حديثا.</w:t>
      </w:r>
    </w:p>
    <w:p w14:paraId="7A9A91D9" w14:textId="77777777" w:rsidR="00257C15" w:rsidRPr="00257C15" w:rsidRDefault="00257C15" w:rsidP="0017589C">
      <w:pPr>
        <w:spacing w:after="0"/>
        <w:ind w:left="-908" w:right="-709"/>
        <w:jc w:val="both"/>
        <w:rPr>
          <w:rFonts w:ascii="Sakkal Majalla" w:hAnsi="Sakkal Majalla" w:cs="Sakkal Majalla"/>
          <w:sz w:val="12"/>
          <w:szCs w:val="12"/>
          <w:rtl/>
        </w:rPr>
      </w:pPr>
    </w:p>
    <w:p w14:paraId="0B5FBE01" w14:textId="16DA1C75"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وختاما،</w:t>
      </w:r>
      <w:r w:rsidRPr="0017589C">
        <w:rPr>
          <w:rFonts w:ascii="Sakkal Majalla" w:hAnsi="Sakkal Majalla" w:cs="Sakkal Majalla"/>
          <w:sz w:val="30"/>
          <w:szCs w:val="30"/>
          <w:rtl/>
        </w:rPr>
        <w:t xml:space="preserve"> نطمئن إخواننا المسلمين بأننا ما زلنا على العهد، لم نبدّل ولم نغيّر ولن نقيل ونستقيل بإذن الله تعالى، وإنا لصبر تحت البوارق، مراقيل في ظل الخوافق؛ لا نسأم الضراس، ولا نشمئز من المراس؛ نقاتل الكفر بالصقيل الحسام ونبتّر أطرافه بالباتر المجذام.</w:t>
      </w:r>
    </w:p>
    <w:p w14:paraId="48827A43" w14:textId="77777777" w:rsidR="00257C15" w:rsidRPr="00257C15" w:rsidRDefault="00257C15" w:rsidP="0017589C">
      <w:pPr>
        <w:spacing w:after="0"/>
        <w:ind w:left="-908" w:right="-709"/>
        <w:jc w:val="both"/>
        <w:rPr>
          <w:rFonts w:ascii="Sakkal Majalla" w:hAnsi="Sakkal Majalla" w:cs="Sakkal Majalla"/>
          <w:sz w:val="12"/>
          <w:szCs w:val="12"/>
          <w:rtl/>
        </w:rPr>
      </w:pPr>
    </w:p>
    <w:p w14:paraId="7308D858" w14:textId="70BD7B4E"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فيا</w:t>
      </w:r>
      <w:r w:rsidRPr="0017589C">
        <w:rPr>
          <w:rFonts w:ascii="Sakkal Majalla" w:hAnsi="Sakkal Majalla" w:cs="Sakkal Majalla"/>
          <w:sz w:val="30"/>
          <w:szCs w:val="30"/>
          <w:rtl/>
        </w:rPr>
        <w:t xml:space="preserve"> جنود الخلافة في كل مكان، يا أجناد دار الخلافة في العراق والشام، يا فرسان التوحيد في خراسان، يا أسود إفريقية الأبية، يا أبناء الكريهة في الساحل، يا مفارز الخلافة فوق كلّ أرض وتحت كل سماء، لقد عرفتم فالزموا وقد رأيتم عظم المكانة التي تبوأتموها وخطورة الث</w:t>
      </w:r>
      <w:r w:rsidRPr="0017589C">
        <w:rPr>
          <w:rFonts w:ascii="Sakkal Majalla" w:hAnsi="Sakkal Majalla" w:cs="Sakkal Majalla" w:hint="eastAsia"/>
          <w:sz w:val="30"/>
          <w:szCs w:val="30"/>
          <w:rtl/>
        </w:rPr>
        <w:t>غور</w:t>
      </w:r>
      <w:r w:rsidRPr="0017589C">
        <w:rPr>
          <w:rFonts w:ascii="Sakkal Majalla" w:hAnsi="Sakkal Majalla" w:cs="Sakkal Majalla"/>
          <w:sz w:val="30"/>
          <w:szCs w:val="30"/>
          <w:rtl/>
        </w:rPr>
        <w:t xml:space="preserve"> التي تحرسونها، في ظلّ هذا الفساد العريض في المعتقدات والأخلاق والذي يضرب العالم و</w:t>
      </w:r>
      <w:r w:rsidR="00F00F3C" w:rsidRPr="00F00F3C">
        <w:rPr>
          <w:rFonts w:ascii="Sakkal Majalla" w:hAnsi="Sakkal Majalla" w:cs="Sakkal Majalla"/>
          <w:sz w:val="30"/>
          <w:szCs w:val="30"/>
          <w:rtl/>
        </w:rPr>
        <w:t>يهيئه</w:t>
      </w:r>
      <w:r w:rsidRPr="0017589C">
        <w:rPr>
          <w:rFonts w:ascii="Sakkal Majalla" w:hAnsi="Sakkal Majalla" w:cs="Sakkal Majalla"/>
          <w:sz w:val="30"/>
          <w:szCs w:val="30"/>
          <w:rtl/>
        </w:rPr>
        <w:t xml:space="preserve"> لبيعة الدجال.</w:t>
      </w:r>
    </w:p>
    <w:p w14:paraId="215E6D46" w14:textId="77777777" w:rsidR="00257C15" w:rsidRPr="00257C15" w:rsidRDefault="00257C15" w:rsidP="0017589C">
      <w:pPr>
        <w:spacing w:after="0"/>
        <w:ind w:left="-908" w:right="-709"/>
        <w:jc w:val="both"/>
        <w:rPr>
          <w:rFonts w:ascii="Sakkal Majalla" w:hAnsi="Sakkal Majalla" w:cs="Sakkal Majalla"/>
          <w:sz w:val="12"/>
          <w:szCs w:val="12"/>
          <w:rtl/>
        </w:rPr>
      </w:pPr>
    </w:p>
    <w:p w14:paraId="356099B6" w14:textId="07AE8347"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يا</w:t>
      </w:r>
      <w:r w:rsidRPr="0017589C">
        <w:rPr>
          <w:rFonts w:ascii="Sakkal Majalla" w:hAnsi="Sakkal Majalla" w:cs="Sakkal Majalla"/>
          <w:sz w:val="30"/>
          <w:szCs w:val="30"/>
          <w:rtl/>
        </w:rPr>
        <w:t xml:space="preserve"> جنود الخلافة من لبيت الله الحرام وقد دنسه المشركون</w:t>
      </w:r>
      <w:r w:rsidR="00F00F3C">
        <w:rPr>
          <w:rFonts w:ascii="Sakkal Majalla" w:hAnsi="Sakkal Majalla" w:cs="Sakkal Majalla" w:hint="cs"/>
          <w:sz w:val="30"/>
          <w:szCs w:val="30"/>
          <w:rtl/>
        </w:rPr>
        <w:t xml:space="preserve">؟! </w:t>
      </w:r>
      <w:r w:rsidRPr="0017589C">
        <w:rPr>
          <w:rFonts w:ascii="Sakkal Majalla" w:hAnsi="Sakkal Majalla" w:cs="Sakkal Majalla"/>
          <w:sz w:val="30"/>
          <w:szCs w:val="30"/>
          <w:rtl/>
        </w:rPr>
        <w:t>من للأقصى وقد علا فيه اليهود وما زالوا فيه يمكرون</w:t>
      </w:r>
      <w:r w:rsidR="00F00F3C" w:rsidRPr="00F00F3C">
        <w:rPr>
          <w:rFonts w:ascii="Sakkal Majalla" w:hAnsi="Sakkal Majalla" w:cs="Sakkal Majalla"/>
          <w:sz w:val="30"/>
          <w:szCs w:val="30"/>
          <w:rtl/>
        </w:rPr>
        <w:t>؟!</w:t>
      </w:r>
      <w:r w:rsidR="00F00F3C">
        <w:rPr>
          <w:rFonts w:ascii="Sakkal Majalla" w:hAnsi="Sakkal Majalla" w:cs="Sakkal Majalla" w:hint="cs"/>
          <w:sz w:val="30"/>
          <w:szCs w:val="30"/>
          <w:rtl/>
        </w:rPr>
        <w:t xml:space="preserve"> </w:t>
      </w:r>
      <w:r w:rsidRPr="0017589C">
        <w:rPr>
          <w:rFonts w:ascii="Sakkal Majalla" w:hAnsi="Sakkal Majalla" w:cs="Sakkal Majalla"/>
          <w:sz w:val="30"/>
          <w:szCs w:val="30"/>
          <w:rtl/>
        </w:rPr>
        <w:t>من لكتاب ربّكم وقد شجع على حرقه الصليبيون</w:t>
      </w:r>
      <w:r w:rsidR="00F00F3C" w:rsidRPr="00F00F3C">
        <w:rPr>
          <w:rFonts w:ascii="Sakkal Majalla" w:hAnsi="Sakkal Majalla" w:cs="Sakkal Majalla"/>
          <w:sz w:val="30"/>
          <w:szCs w:val="30"/>
          <w:rtl/>
        </w:rPr>
        <w:t>؟!</w:t>
      </w:r>
      <w:r w:rsidRPr="0017589C">
        <w:rPr>
          <w:rFonts w:ascii="Sakkal Majalla" w:hAnsi="Sakkal Majalla" w:cs="Sakkal Majalla"/>
          <w:sz w:val="30"/>
          <w:szCs w:val="30"/>
          <w:rtl/>
        </w:rPr>
        <w:t xml:space="preserve"> ويحرّقه كلّ يوم مرات ومرات طواغيت الحكم المبدلون، من لأنّات الحرائر وصرخات المستضعفين</w:t>
      </w:r>
      <w:r w:rsidR="00F00F3C" w:rsidRPr="00F00F3C">
        <w:rPr>
          <w:rFonts w:ascii="Sakkal Majalla" w:hAnsi="Sakkal Majalla" w:cs="Sakkal Majalla"/>
          <w:sz w:val="30"/>
          <w:szCs w:val="30"/>
          <w:rtl/>
        </w:rPr>
        <w:t>؟!</w:t>
      </w:r>
      <w:r w:rsidRPr="0017589C">
        <w:rPr>
          <w:rFonts w:ascii="Sakkal Majalla" w:hAnsi="Sakkal Majalla" w:cs="Sakkal Majalla"/>
          <w:sz w:val="30"/>
          <w:szCs w:val="30"/>
          <w:rtl/>
        </w:rPr>
        <w:t xml:space="preserve"> من للشريعة يفديها وم</w:t>
      </w:r>
      <w:r w:rsidRPr="0017589C">
        <w:rPr>
          <w:rFonts w:ascii="Sakkal Majalla" w:hAnsi="Sakkal Majalla" w:cs="Sakkal Majalla" w:hint="eastAsia"/>
          <w:sz w:val="30"/>
          <w:szCs w:val="30"/>
          <w:rtl/>
        </w:rPr>
        <w:t>ن</w:t>
      </w:r>
      <w:r w:rsidRPr="0017589C">
        <w:rPr>
          <w:rFonts w:ascii="Sakkal Majalla" w:hAnsi="Sakkal Majalla" w:cs="Sakkal Majalla"/>
          <w:sz w:val="30"/>
          <w:szCs w:val="30"/>
          <w:rtl/>
        </w:rPr>
        <w:t xml:space="preserve"> للعقيدة يحميها</w:t>
      </w:r>
      <w:r w:rsidR="00F00F3C" w:rsidRPr="00F00F3C">
        <w:rPr>
          <w:rFonts w:ascii="Sakkal Majalla" w:hAnsi="Sakkal Majalla" w:cs="Sakkal Majalla"/>
          <w:sz w:val="30"/>
          <w:szCs w:val="30"/>
          <w:rtl/>
        </w:rPr>
        <w:t>؟!</w:t>
      </w:r>
      <w:r w:rsidRPr="0017589C">
        <w:rPr>
          <w:rFonts w:ascii="Sakkal Majalla" w:hAnsi="Sakkal Majalla" w:cs="Sakkal Majalla"/>
          <w:sz w:val="30"/>
          <w:szCs w:val="30"/>
          <w:rtl/>
        </w:rPr>
        <w:t xml:space="preserve"> يا مدركي الأوتار وحماة الذّمار، أنتم مانعو السرب ومسعّرو الحرب، تردّون عادية الفوارس، وتردون الموت ورد الخوامس، فيكم ألف براء وألف أنس، نضر الله وجوهكم وآنس وحشتكم وربط على قلوبكم، امضوا على بركة الله تعالى في مسيركم، وأتموا عقدكم ووفوا ب</w:t>
      </w:r>
      <w:r w:rsidRPr="0017589C">
        <w:rPr>
          <w:rFonts w:ascii="Sakkal Majalla" w:hAnsi="Sakkal Majalla" w:cs="Sakkal Majalla" w:hint="eastAsia"/>
          <w:sz w:val="30"/>
          <w:szCs w:val="30"/>
          <w:rtl/>
        </w:rPr>
        <w:t>بيعتكم</w:t>
      </w:r>
      <w:r w:rsidRPr="0017589C">
        <w:rPr>
          <w:rFonts w:ascii="Sakkal Majalla" w:hAnsi="Sakkal Majalla" w:cs="Sakkal Majalla"/>
          <w:sz w:val="30"/>
          <w:szCs w:val="30"/>
          <w:rtl/>
        </w:rPr>
        <w:t xml:space="preserve"> كما وفى بها قادتكم وأمراؤكم، </w:t>
      </w:r>
      <w:r w:rsidRPr="00EC15C5">
        <w:rPr>
          <w:rFonts w:ascii="Sakkal Majalla" w:hAnsi="Sakkal Majalla" w:cs="Sakkal Majalla"/>
          <w:color w:val="2F5496" w:themeColor="accent1" w:themeShade="BF"/>
          <w:sz w:val="30"/>
          <w:szCs w:val="30"/>
          <w:rtl/>
        </w:rPr>
        <w:t>{</w:t>
      </w:r>
      <w:r w:rsidR="00EC15C5" w:rsidRPr="00EC15C5">
        <w:rPr>
          <w:rFonts w:ascii="Sakkal Majalla" w:hAnsi="Sakkal Majalla" w:cs="Sakkal Majalla"/>
          <w:color w:val="2F5496" w:themeColor="accent1" w:themeShade="BF"/>
          <w:sz w:val="30"/>
          <w:szCs w:val="30"/>
          <w:rtl/>
        </w:rPr>
        <w:t>فَاسْتَبْشِرُوا بِبَيْعِكُمُ الَّذِي بَايَعْتُم بِهِ وَذَٰلِكَ هُوَ الْفَوْزُ الْعَظِيمُ</w:t>
      </w:r>
      <w:r w:rsidRPr="00EC15C5">
        <w:rPr>
          <w:rFonts w:ascii="Sakkal Majalla" w:hAnsi="Sakkal Majalla" w:cs="Sakkal Majalla"/>
          <w:color w:val="2F5496" w:themeColor="accent1" w:themeShade="BF"/>
          <w:sz w:val="30"/>
          <w:szCs w:val="30"/>
          <w:rtl/>
        </w:rPr>
        <w:t>}</w:t>
      </w:r>
      <w:r w:rsidRPr="0017589C">
        <w:rPr>
          <w:rFonts w:ascii="Sakkal Majalla" w:hAnsi="Sakkal Majalla" w:cs="Sakkal Majalla"/>
          <w:sz w:val="30"/>
          <w:szCs w:val="30"/>
          <w:rtl/>
        </w:rPr>
        <w:t>.</w:t>
      </w:r>
    </w:p>
    <w:p w14:paraId="20CE75A7" w14:textId="77777777" w:rsidR="00257C15" w:rsidRPr="00257C15" w:rsidRDefault="00257C15" w:rsidP="0017589C">
      <w:pPr>
        <w:spacing w:after="0"/>
        <w:ind w:left="-908" w:right="-709"/>
        <w:jc w:val="both"/>
        <w:rPr>
          <w:rFonts w:ascii="Sakkal Majalla" w:hAnsi="Sakkal Majalla" w:cs="Sakkal Majalla"/>
          <w:sz w:val="12"/>
          <w:szCs w:val="12"/>
          <w:rtl/>
        </w:rPr>
      </w:pPr>
    </w:p>
    <w:p w14:paraId="55F5AAC4" w14:textId="2B84518D"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اللهم</w:t>
      </w:r>
      <w:r w:rsidRPr="0017589C">
        <w:rPr>
          <w:rFonts w:ascii="Sakkal Majalla" w:hAnsi="Sakkal Majalla" w:cs="Sakkal Majalla"/>
          <w:sz w:val="30"/>
          <w:szCs w:val="30"/>
          <w:rtl/>
        </w:rPr>
        <w:t xml:space="preserve"> منزل الكتاب، ومجري السحاب وهازم الأحزاب، اهزم الأعداء وزلزلهم وانصرنا عليهم. </w:t>
      </w:r>
    </w:p>
    <w:p w14:paraId="0E394573" w14:textId="77777777" w:rsidR="00257C15" w:rsidRPr="00257C15" w:rsidRDefault="00257C15" w:rsidP="0017589C">
      <w:pPr>
        <w:spacing w:after="0"/>
        <w:ind w:left="-908" w:right="-709"/>
        <w:jc w:val="both"/>
        <w:rPr>
          <w:rFonts w:ascii="Sakkal Majalla" w:hAnsi="Sakkal Majalla" w:cs="Sakkal Majalla"/>
          <w:sz w:val="12"/>
          <w:szCs w:val="12"/>
          <w:rtl/>
        </w:rPr>
      </w:pPr>
    </w:p>
    <w:p w14:paraId="4CA4FE43" w14:textId="4629FB3C" w:rsidR="0017589C" w:rsidRDefault="0017589C" w:rsidP="0017589C">
      <w:pPr>
        <w:spacing w:after="0"/>
        <w:ind w:left="-908" w:right="-709"/>
        <w:jc w:val="both"/>
        <w:rPr>
          <w:rFonts w:ascii="Sakkal Majalla" w:hAnsi="Sakkal Majalla" w:cs="Sakkal Majalla"/>
          <w:sz w:val="30"/>
          <w:szCs w:val="30"/>
          <w:rtl/>
        </w:rPr>
      </w:pPr>
      <w:r w:rsidRPr="0017589C">
        <w:rPr>
          <w:rFonts w:ascii="Sakkal Majalla" w:hAnsi="Sakkal Majalla" w:cs="Sakkal Majalla" w:hint="eastAsia"/>
          <w:sz w:val="30"/>
          <w:szCs w:val="30"/>
          <w:rtl/>
        </w:rPr>
        <w:t>والله</w:t>
      </w:r>
      <w:r w:rsidRPr="0017589C">
        <w:rPr>
          <w:rFonts w:ascii="Sakkal Majalla" w:hAnsi="Sakkal Majalla" w:cs="Sakkal Majalla"/>
          <w:sz w:val="30"/>
          <w:szCs w:val="30"/>
          <w:rtl/>
        </w:rPr>
        <w:t xml:space="preserve"> غالب على أمره ولكن أكثر الناس لا يعلمون.</w:t>
      </w:r>
    </w:p>
    <w:p w14:paraId="5397F7F3" w14:textId="77777777" w:rsidR="00257C15" w:rsidRPr="00257C15" w:rsidRDefault="00257C15" w:rsidP="0017589C">
      <w:pPr>
        <w:spacing w:after="0"/>
        <w:ind w:left="-908" w:right="-709"/>
        <w:jc w:val="both"/>
        <w:rPr>
          <w:rFonts w:ascii="Sakkal Majalla" w:hAnsi="Sakkal Majalla" w:cs="Sakkal Majalla"/>
          <w:sz w:val="12"/>
          <w:szCs w:val="12"/>
          <w:rtl/>
        </w:rPr>
      </w:pPr>
    </w:p>
    <w:p w14:paraId="777AC32A" w14:textId="70BB411B" w:rsidR="00F83CCC" w:rsidRPr="00F83CCC" w:rsidRDefault="0017589C" w:rsidP="0017589C">
      <w:pPr>
        <w:spacing w:after="0"/>
        <w:ind w:left="-908" w:right="-709"/>
        <w:jc w:val="both"/>
        <w:rPr>
          <w:rFonts w:ascii="Sakkal Majalla" w:hAnsi="Sakkal Majalla" w:cs="Sakkal Majalla"/>
          <w:sz w:val="12"/>
          <w:szCs w:val="12"/>
          <w:rtl/>
        </w:rPr>
      </w:pPr>
      <w:r w:rsidRPr="0017589C">
        <w:rPr>
          <w:rFonts w:ascii="Sakkal Majalla" w:hAnsi="Sakkal Majalla" w:cs="Sakkal Majalla" w:hint="eastAsia"/>
          <w:sz w:val="30"/>
          <w:szCs w:val="30"/>
          <w:rtl/>
        </w:rPr>
        <w:t>والحمد</w:t>
      </w:r>
      <w:r w:rsidRPr="0017589C">
        <w:rPr>
          <w:rFonts w:ascii="Sakkal Majalla" w:hAnsi="Sakkal Majalla" w:cs="Sakkal Majalla"/>
          <w:sz w:val="30"/>
          <w:szCs w:val="30"/>
          <w:rtl/>
        </w:rPr>
        <w:t xml:space="preserve"> لله رب العالمين.</w:t>
      </w:r>
    </w:p>
    <w:p w14:paraId="35B7D414" w14:textId="36E9ACA4" w:rsidR="00165AFC" w:rsidRPr="00E87FB4" w:rsidRDefault="00E703A7" w:rsidP="00E87FB4">
      <w:pPr>
        <w:bidi w:val="0"/>
        <w:rPr>
          <w:rFonts w:cstheme="minorHAnsi"/>
          <w:noProof/>
          <w:rtl/>
        </w:rPr>
      </w:pPr>
      <w:r>
        <w:rPr>
          <w:rFonts w:cstheme="minorHAnsi"/>
          <w:noProof/>
          <w:rtl/>
          <w:lang w:val="ar-EG"/>
        </w:rPr>
        <w:br w:type="page"/>
      </w:r>
      <w:r w:rsidR="00E87FB4">
        <w:rPr>
          <w:rFonts w:cstheme="minorHAnsi" w:hint="cs"/>
          <w:noProof/>
          <w:color w:val="4472C4" w:themeColor="accent1"/>
          <w:rtl/>
          <w:lang w:val="ar-EG" w:bidi="ar-EG"/>
        </w:rPr>
        <w:lastRenderedPageBreak/>
        <w:drawing>
          <wp:anchor distT="0" distB="0" distL="114300" distR="114300" simplePos="0" relativeHeight="251664384" behindDoc="0" locked="0" layoutInCell="1" allowOverlap="1" wp14:anchorId="2A6FE592" wp14:editId="3B7CDD24">
            <wp:simplePos x="0" y="0"/>
            <wp:positionH relativeFrom="margin">
              <wp:align>center</wp:align>
            </wp:positionH>
            <wp:positionV relativeFrom="margin">
              <wp:align>center</wp:align>
            </wp:positionV>
            <wp:extent cx="3251200" cy="325120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51200" cy="3251200"/>
                    </a:xfrm>
                    <a:prstGeom prst="rect">
                      <a:avLst/>
                    </a:prstGeom>
                  </pic:spPr>
                </pic:pic>
              </a:graphicData>
            </a:graphic>
            <wp14:sizeRelH relativeFrom="page">
              <wp14:pctWidth>0</wp14:pctWidth>
            </wp14:sizeRelH>
            <wp14:sizeRelV relativeFrom="page">
              <wp14:pctHeight>0</wp14:pctHeight>
            </wp14:sizeRelV>
          </wp:anchor>
        </w:drawing>
      </w:r>
    </w:p>
    <w:sectPr w:rsidR="00165AFC" w:rsidRPr="00E87FB4" w:rsidSect="00165AFC">
      <w:headerReference w:type="default" r:id="rId13"/>
      <w:footerReference w:type="default" r:id="rId14"/>
      <w:pgSz w:w="11906" w:h="16838"/>
      <w:pgMar w:top="1134" w:right="1800" w:bottom="1440" w:left="1800" w:header="708" w:footer="4"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8E754" w14:textId="77777777" w:rsidR="00D02943" w:rsidRDefault="00D02943" w:rsidP="005463A6">
      <w:pPr>
        <w:spacing w:after="0" w:line="240" w:lineRule="auto"/>
      </w:pPr>
      <w:r>
        <w:separator/>
      </w:r>
    </w:p>
  </w:endnote>
  <w:endnote w:type="continuationSeparator" w:id="0">
    <w:p w14:paraId="52EA943A" w14:textId="77777777" w:rsidR="00D02943" w:rsidRDefault="00D02943" w:rsidP="00546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Jazeera-Arabic-Bold">
    <w:panose1 w:val="01000500000000020006"/>
    <w:charset w:val="00"/>
    <w:family w:val="auto"/>
    <w:pitch w:val="variable"/>
    <w:sig w:usb0="80002003" w:usb1="80002042" w:usb2="00000008" w:usb3="00000000" w:csb0="00000041" w:csb1="00000000"/>
  </w:font>
  <w:font w:name="Noor">
    <w:panose1 w:val="00000500000000000000"/>
    <w:charset w:val="B2"/>
    <w:family w:val="auto"/>
    <w:pitch w:val="variable"/>
    <w:sig w:usb0="00002001" w:usb1="00000000" w:usb2="00000008" w:usb3="00000000" w:csb0="00000040" w:csb1="00000000"/>
  </w:font>
  <w:font w:name="Janna LT">
    <w:panose1 w:val="01000000000000000000"/>
    <w:charset w:val="00"/>
    <w:family w:val="auto"/>
    <w:pitch w:val="variable"/>
    <w:sig w:usb0="800020AF" w:usb1="C000A04A" w:usb2="00000008" w:usb3="00000000" w:csb0="00000041" w:csb1="00000000"/>
  </w:font>
  <w:font w:name="Sakkal Majalla">
    <w:panose1 w:val="02000000000000000000"/>
    <w:charset w:val="00"/>
    <w:family w:val="auto"/>
    <w:pitch w:val="variable"/>
    <w:sig w:usb0="A000207F" w:usb1="C000204B" w:usb2="00000008" w:usb3="00000000" w:csb0="000000D3" w:csb1="00000000"/>
  </w:font>
  <w:font w:name="ALHUSN">
    <w:panose1 w:val="02000500000000020002"/>
    <w:charset w:val="00"/>
    <w:family w:val="auto"/>
    <w:pitch w:val="variable"/>
    <w:sig w:usb0="00002003" w:usb1="1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152649667"/>
      <w:docPartObj>
        <w:docPartGallery w:val="Page Numbers (Bottom of Page)"/>
        <w:docPartUnique/>
      </w:docPartObj>
    </w:sdtPr>
    <w:sdtEndPr/>
    <w:sdtContent>
      <w:p w14:paraId="00C66E4F" w14:textId="426DDE1C" w:rsidR="00344FE8" w:rsidRDefault="00344FE8">
        <w:pPr>
          <w:pStyle w:val="Footer"/>
          <w:jc w:val="center"/>
        </w:pPr>
        <w:r>
          <w:rPr>
            <w:noProof/>
          </w:rPr>
          <mc:AlternateContent>
            <mc:Choice Requires="wps">
              <w:drawing>
                <wp:anchor distT="0" distB="0" distL="114300" distR="114300" simplePos="0" relativeHeight="251658239" behindDoc="1" locked="0" layoutInCell="1" allowOverlap="1" wp14:anchorId="66EF811E" wp14:editId="44EBA96E">
                  <wp:simplePos x="0" y="0"/>
                  <wp:positionH relativeFrom="margin">
                    <wp:posOffset>-1414780</wp:posOffset>
                  </wp:positionH>
                  <wp:positionV relativeFrom="paragraph">
                    <wp:posOffset>129055</wp:posOffset>
                  </wp:positionV>
                  <wp:extent cx="7951020" cy="0"/>
                  <wp:effectExtent l="19050" t="19050" r="12065" b="19050"/>
                  <wp:wrapNone/>
                  <wp:docPr id="40" name="Straight Connector 40"/>
                  <wp:cNvGraphicFramePr/>
                  <a:graphic xmlns:a="http://schemas.openxmlformats.org/drawingml/2006/main">
                    <a:graphicData uri="http://schemas.microsoft.com/office/word/2010/wordprocessingShape">
                      <wps:wsp>
                        <wps:cNvCnPr/>
                        <wps:spPr>
                          <a:xfrm flipH="1" flipV="1">
                            <a:off x="0" y="0"/>
                            <a:ext cx="7951020" cy="0"/>
                          </a:xfrm>
                          <a:prstGeom prst="line">
                            <a:avLst/>
                          </a:prstGeom>
                          <a:ln w="38100">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539650" id="Straight Connector 40" o:spid="_x0000_s1026" style="position:absolute;left:0;text-align:left;flip:x 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1.4pt,10.15pt" to="514.6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" strokecolor="black [3213]" strokeweight="3pt">
                  <v:stroke joinstyle="miter"/>
                  <w10:wrap anchorx="margin"/>
                </v:line>
              </w:pict>
            </mc:Fallback>
          </mc:AlternateContent>
        </w:r>
        <w:r>
          <w:rPr>
            <w:noProof/>
            <w:color w:val="FFFFFF" w:themeColor="background1"/>
          </w:rPr>
          <mc:AlternateContent>
            <mc:Choice Requires="wpg">
              <w:drawing>
                <wp:inline distT="0" distB="0" distL="0" distR="0" wp14:anchorId="3EA8CFAE" wp14:editId="38E30EA2">
                  <wp:extent cx="548640" cy="237490"/>
                  <wp:effectExtent l="0" t="0" r="22860" b="1016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1"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chemeClr val="tx1"/>
                              </a:solidFill>
                              <a:round/>
                              <a:headEnd/>
                              <a:tailEnd/>
                            </a:ln>
                          </wps:spPr>
                          <wps:bodyPr rot="0" vert="horz" wrap="square" lIns="91440" tIns="45720" rIns="91440" bIns="45720" anchor="t" anchorCtr="0" upright="1">
                            <a:noAutofit/>
                          </wps:bodyPr>
                        </wps:wsp>
                        <wps:wsp>
                          <wps:cNvPr id="32" name="AutoShape 48"/>
                          <wps:cNvSpPr>
                            <a:spLocks noChangeArrowheads="1"/>
                          </wps:cNvSpPr>
                          <wps:spPr bwMode="auto">
                            <a:xfrm rot="-5400000">
                              <a:off x="898" y="451"/>
                              <a:ext cx="296" cy="792"/>
                            </a:xfrm>
                            <a:prstGeom prst="roundRect">
                              <a:avLst>
                                <a:gd name="adj" fmla="val 16667"/>
                              </a:avLst>
                            </a:prstGeom>
                            <a:solidFill>
                              <a:schemeClr val="bg1"/>
                            </a:solidFill>
                            <a:ln w="9525">
                              <a:solidFill>
                                <a:schemeClr val="tx1"/>
                              </a:solidFill>
                              <a:round/>
                              <a:headEnd/>
                              <a:tailEnd/>
                            </a:ln>
                          </wps:spPr>
                          <wps:bodyPr rot="0" vert="horz" wrap="square" lIns="91440" tIns="45720" rIns="91440" bIns="45720" anchor="t" anchorCtr="0" upright="1">
                            <a:noAutofit/>
                          </wps:bodyPr>
                        </wps:wsp>
                        <wps:wsp>
                          <wps:cNvPr id="33" name="Text Box 49"/>
                          <wps:cNvSpPr txBox="1">
                            <a:spLocks noChangeArrowheads="1"/>
                          </wps:cNvSpPr>
                          <wps:spPr bwMode="auto">
                            <a:xfrm>
                              <a:off x="732" y="716"/>
                              <a:ext cx="659" cy="288"/>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528941A" w14:textId="77777777" w:rsidR="00344FE8" w:rsidRPr="00344FE8" w:rsidRDefault="00344FE8">
                                <w:pPr>
                                  <w:jc w:val="center"/>
                                  <w:rPr>
                                    <w:rtl/>
                                    <w:lang w:bidi="ar-EG"/>
                                  </w:rPr>
                                </w:pPr>
                                <w:r w:rsidRPr="00344FE8">
                                  <w:fldChar w:fldCharType="begin"/>
                                </w:r>
                                <w:r w:rsidRPr="00344FE8">
                                  <w:instrText xml:space="preserve"> PAGE    \* MERGEFORMAT </w:instrText>
                                </w:r>
                                <w:r w:rsidRPr="00344FE8">
                                  <w:fldChar w:fldCharType="separate"/>
                                </w:r>
                                <w:r w:rsidRPr="00344FE8">
                                  <w:rPr>
                                    <w:b/>
                                    <w:bCs/>
                                    <w:noProof/>
                                  </w:rPr>
                                  <w:t>2</w:t>
                                </w:r>
                                <w:r w:rsidRPr="00344FE8">
                                  <w:rPr>
                                    <w:b/>
                                    <w:bCs/>
                                    <w:noProof/>
                                  </w:rPr>
                                  <w:fldChar w:fldCharType="end"/>
                                </w:r>
                              </w:p>
                            </w:txbxContent>
                          </wps:txbx>
                          <wps:bodyPr rot="0" vert="horz" wrap="square" lIns="0" tIns="0" rIns="0" bIns="0" anchor="t" anchorCtr="0" upright="1">
                            <a:noAutofit/>
                          </wps:bodyPr>
                        </wps:wsp>
                      </wpg:wgp>
                    </a:graphicData>
                  </a:graphic>
                </wp:inline>
              </w:drawing>
            </mc:Choice>
            <mc:Fallback>
              <w:pict>
                <v:group w14:anchorId="3EA8CFAE" id="Group 30" o:spid="_x0000_s1028"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">
                  <v:roundrect id="AutoShape 47" o:spid="_x0000_s1029"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" strokecolor="black [3213]"/>
                  <v:roundrect id="AutoShape 48" o:spid="_x0000_s1030"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" fillcolor="white [3212]" strokecolor="black [3213]"/>
                  <v:shapetype id="_x0000_t202" coordsize="21600,21600" o:spt="202" path="m,l,21600r21600,l21600,xe">
                    <v:stroke joinstyle="miter"/>
                    <v:path gradientshapeok="t" o:connecttype="rect"/>
                  </v:shapetype>
                  <v:shape id="Text Box 49" o:spid="_x0000_s1031"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0528941A" w14:textId="77777777" w:rsidR="00344FE8" w:rsidRPr="00344FE8" w:rsidRDefault="00344FE8">
                          <w:pPr>
                            <w:jc w:val="center"/>
                            <w:rPr>
                              <w:rtl/>
                              <w:lang w:bidi="ar-EG"/>
                            </w:rPr>
                          </w:pPr>
                          <w:r w:rsidRPr="00344FE8">
                            <w:fldChar w:fldCharType="begin"/>
                          </w:r>
                          <w:r w:rsidRPr="00344FE8">
                            <w:instrText xml:space="preserve"> PAGE    \* MERGEFORMAT </w:instrText>
                          </w:r>
                          <w:r w:rsidRPr="00344FE8">
                            <w:fldChar w:fldCharType="separate"/>
                          </w:r>
                          <w:r w:rsidRPr="00344FE8">
                            <w:rPr>
                              <w:b/>
                              <w:bCs/>
                              <w:noProof/>
                            </w:rPr>
                            <w:t>2</w:t>
                          </w:r>
                          <w:r w:rsidRPr="00344FE8">
                            <w:rPr>
                              <w:b/>
                              <w:bCs/>
                              <w:noProof/>
                            </w:rPr>
                            <w:fldChar w:fldCharType="end"/>
                          </w:r>
                        </w:p>
                      </w:txbxContent>
                    </v:textbox>
                  </v:shape>
                  <w10:wrap anchorx="page"/>
                  <w10:anchorlock/>
                </v:group>
              </w:pict>
            </mc:Fallback>
          </mc:AlternateContent>
        </w:r>
      </w:p>
    </w:sdtContent>
  </w:sdt>
  <w:p w14:paraId="37088971" w14:textId="77777777" w:rsidR="00522996" w:rsidRDefault="005229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FEECB0" w14:textId="77777777" w:rsidR="00D02943" w:rsidRDefault="00D02943" w:rsidP="005463A6">
      <w:pPr>
        <w:spacing w:after="0" w:line="240" w:lineRule="auto"/>
      </w:pPr>
      <w:r>
        <w:separator/>
      </w:r>
    </w:p>
  </w:footnote>
  <w:footnote w:type="continuationSeparator" w:id="0">
    <w:p w14:paraId="64FC1F37" w14:textId="77777777" w:rsidR="00D02943" w:rsidRDefault="00D02943" w:rsidP="005463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A9338" w14:textId="43F0F4E5" w:rsidR="005463A6" w:rsidRDefault="00522996">
    <w:pPr>
      <w:pStyle w:val="Header"/>
      <w:rPr>
        <w:lang w:bidi="ar-EG"/>
      </w:rPr>
    </w:pPr>
    <w:r>
      <w:rPr>
        <w:rFonts w:hint="cs"/>
        <w:noProof/>
        <w:rtl/>
        <w:lang w:val="ar-EG" w:bidi="ar-EG"/>
      </w:rPr>
      <mc:AlternateContent>
        <mc:Choice Requires="wps">
          <w:drawing>
            <wp:anchor distT="0" distB="0" distL="114300" distR="114300" simplePos="0" relativeHeight="251662336" behindDoc="0" locked="0" layoutInCell="1" allowOverlap="1" wp14:anchorId="0DEFD733" wp14:editId="0A82560F">
              <wp:simplePos x="0" y="0"/>
              <wp:positionH relativeFrom="leftMargin">
                <wp:posOffset>443714</wp:posOffset>
              </wp:positionH>
              <wp:positionV relativeFrom="paragraph">
                <wp:posOffset>-401823</wp:posOffset>
              </wp:positionV>
              <wp:extent cx="591379" cy="480985"/>
              <wp:effectExtent l="0" t="0" r="0" b="0"/>
              <wp:wrapNone/>
              <wp:docPr id="3" name="Text Box 3"/>
              <wp:cNvGraphicFramePr/>
              <a:graphic xmlns:a="http://schemas.openxmlformats.org/drawingml/2006/main">
                <a:graphicData uri="http://schemas.microsoft.com/office/word/2010/wordprocessingShape">
                  <wps:wsp>
                    <wps:cNvSpPr txBox="1"/>
                    <wps:spPr>
                      <a:xfrm>
                        <a:off x="0" y="0"/>
                        <a:ext cx="591379" cy="480985"/>
                      </a:xfrm>
                      <a:prstGeom prst="rect">
                        <a:avLst/>
                      </a:prstGeom>
                      <a:solidFill>
                        <a:schemeClr val="lt1"/>
                      </a:solidFill>
                      <a:ln w="6350">
                        <a:noFill/>
                      </a:ln>
                    </wps:spPr>
                    <wps:txbx>
                      <w:txbxContent>
                        <w:p w14:paraId="7E929841" w14:textId="36CA77BE" w:rsidR="00522996" w:rsidRDefault="000F7248" w:rsidP="00522996">
                          <w:pPr>
                            <w:rPr>
                              <w:rtl/>
                              <w:lang w:bidi="ar-EG"/>
                            </w:rPr>
                          </w:pPr>
                          <w:r>
                            <w:rPr>
                              <w:rFonts w:hint="cs"/>
                              <w:noProof/>
                              <w:rtl/>
                              <w:lang w:val="ar-EG" w:bidi="ar-EG"/>
                            </w:rPr>
                            <w:drawing>
                              <wp:inline distT="0" distB="0" distL="0" distR="0" wp14:anchorId="10607883" wp14:editId="1197704E">
                                <wp:extent cx="391795" cy="391795"/>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91795" cy="39179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EFD733" id="_x0000_t202" coordsize="21600,21600" o:spt="202" path="m,l,21600r21600,l21600,xe">
              <v:stroke joinstyle="miter"/>
              <v:path gradientshapeok="t" o:connecttype="rect"/>
            </v:shapetype>
            <v:shape id="Text Box 3" o:spid="_x0000_s1026" type="#_x0000_t202" style="position:absolute;left:0;text-align:left;margin-left:34.95pt;margin-top:-31.65pt;width:46.55pt;height:37.85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" fillcolor="white [3201]" stroked="f" strokeweight=".5pt">
              <v:textbox>
                <w:txbxContent>
                  <w:p w14:paraId="7E929841" w14:textId="36CA77BE" w:rsidR="00522996" w:rsidRDefault="000F7248" w:rsidP="00522996">
                    <w:pPr>
                      <w:rPr>
                        <w:rtl/>
                        <w:lang w:bidi="ar-EG"/>
                      </w:rPr>
                    </w:pPr>
                    <w:r>
                      <w:rPr>
                        <w:rFonts w:hint="cs"/>
                        <w:noProof/>
                        <w:rtl/>
                        <w:lang w:val="ar-EG" w:bidi="ar-EG"/>
                      </w:rPr>
                      <w:drawing>
                        <wp:inline distT="0" distB="0" distL="0" distR="0" wp14:anchorId="10607883" wp14:editId="1197704E">
                          <wp:extent cx="391795" cy="391795"/>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extLst>
                                      <a:ext uri="{28A0092B-C50C-407E-A947-70E740481C1C}">
                                        <a14:useLocalDpi xmlns:a14="http://schemas.microsoft.com/office/drawing/2010/main" val="0"/>
                                      </a:ext>
                                    </a:extLst>
                                  </a:blip>
                                  <a:stretch>
                                    <a:fillRect/>
                                  </a:stretch>
                                </pic:blipFill>
                                <pic:spPr>
                                  <a:xfrm>
                                    <a:off x="0" y="0"/>
                                    <a:ext cx="391795" cy="391795"/>
                                  </a:xfrm>
                                  <a:prstGeom prst="rect">
                                    <a:avLst/>
                                  </a:prstGeom>
                                </pic:spPr>
                              </pic:pic>
                            </a:graphicData>
                          </a:graphic>
                        </wp:inline>
                      </w:drawing>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7952D777" wp14:editId="65FE849D">
              <wp:simplePos x="0" y="0"/>
              <wp:positionH relativeFrom="margin">
                <wp:posOffset>-1285390</wp:posOffset>
              </wp:positionH>
              <wp:positionV relativeFrom="paragraph">
                <wp:posOffset>-178435</wp:posOffset>
              </wp:positionV>
              <wp:extent cx="7951020" cy="0"/>
              <wp:effectExtent l="19050" t="19050" r="12065" b="19050"/>
              <wp:wrapNone/>
              <wp:docPr id="1" name="Straight Connector 1"/>
              <wp:cNvGraphicFramePr/>
              <a:graphic xmlns:a="http://schemas.openxmlformats.org/drawingml/2006/main">
                <a:graphicData uri="http://schemas.microsoft.com/office/word/2010/wordprocessingShape">
                  <wps:wsp>
                    <wps:cNvCnPr/>
                    <wps:spPr>
                      <a:xfrm flipH="1" flipV="1">
                        <a:off x="0" y="0"/>
                        <a:ext cx="7951020" cy="0"/>
                      </a:xfrm>
                      <a:prstGeom prst="line">
                        <a:avLst/>
                      </a:prstGeom>
                      <a:ln w="38100">
                        <a:solidFill>
                          <a:schemeClr val="tx1"/>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688F59" id="Straight Connector 1" o:spid="_x0000_s1026" style="position:absolute;left:0;text-align:left;flip:x 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01.2pt,-14.05pt" to="524.8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" strokecolor="black [3213]" strokeweight="3pt">
              <v:stroke joinstyle="miter"/>
              <w10:wrap anchorx="margin"/>
            </v:line>
          </w:pict>
        </mc:Fallback>
      </mc:AlternateContent>
    </w:r>
    <w:r w:rsidR="005463A6">
      <w:rPr>
        <w:noProof/>
      </w:rPr>
      <mc:AlternateContent>
        <mc:Choice Requires="wps">
          <w:drawing>
            <wp:anchor distT="0" distB="0" distL="114300" distR="114300" simplePos="0" relativeHeight="251660288" behindDoc="0" locked="0" layoutInCell="1" allowOverlap="1" wp14:anchorId="2B42050B" wp14:editId="7836D8FB">
              <wp:simplePos x="0" y="0"/>
              <wp:positionH relativeFrom="column">
                <wp:posOffset>4491990</wp:posOffset>
              </wp:positionH>
              <wp:positionV relativeFrom="paragraph">
                <wp:posOffset>-402065</wp:posOffset>
              </wp:positionV>
              <wp:extent cx="1350893" cy="382657"/>
              <wp:effectExtent l="0" t="0" r="1905" b="0"/>
              <wp:wrapNone/>
              <wp:docPr id="2" name="Text Box 2"/>
              <wp:cNvGraphicFramePr/>
              <a:graphic xmlns:a="http://schemas.openxmlformats.org/drawingml/2006/main">
                <a:graphicData uri="http://schemas.microsoft.com/office/word/2010/wordprocessingShape">
                  <wps:wsp>
                    <wps:cNvSpPr txBox="1"/>
                    <wps:spPr>
                      <a:xfrm>
                        <a:off x="0" y="0"/>
                        <a:ext cx="1350893" cy="382657"/>
                      </a:xfrm>
                      <a:prstGeom prst="rect">
                        <a:avLst/>
                      </a:prstGeom>
                      <a:solidFill>
                        <a:schemeClr val="lt1"/>
                      </a:solidFill>
                      <a:ln w="6350">
                        <a:noFill/>
                      </a:ln>
                    </wps:spPr>
                    <wps:txbx>
                      <w:txbxContent>
                        <w:p w14:paraId="3F33C237" w14:textId="284D5A82" w:rsidR="005463A6" w:rsidRPr="005463A6" w:rsidRDefault="005463A6">
                          <w:pPr>
                            <w:rPr>
                              <w:rFonts w:ascii="ALHUSN" w:hAnsi="ALHUSN" w:cs="ALHUSN"/>
                              <w:rtl/>
                              <w:lang w:bidi="ar-EG"/>
                              <w14:textOutline w14:w="9525" w14:cap="rnd" w14:cmpd="sng" w14:algn="ctr">
                                <w14:noFill/>
                                <w14:prstDash w14:val="solid"/>
                                <w14:bevel/>
                              </w14:textOutline>
                            </w:rPr>
                          </w:pPr>
                          <w:r w:rsidRPr="005463A6">
                            <w:rPr>
                              <w:rFonts w:ascii="ALHUSN" w:hAnsi="ALHUSN" w:cs="ALHUSN"/>
                              <w:rtl/>
                              <w:lang w:bidi="ar-EG"/>
                              <w14:textOutline w14:w="9525" w14:cap="rnd" w14:cmpd="sng" w14:algn="ctr">
                                <w14:noFill/>
                                <w14:prstDash w14:val="solid"/>
                                <w14:bevel/>
                              </w14:textOutline>
                            </w:rPr>
                            <w:t>أرشيف مقالات صحيفة النبأ</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2050B" id="Text Box 2" o:spid="_x0000_s1027" type="#_x0000_t202" style="position:absolute;left:0;text-align:left;margin-left:353.7pt;margin-top:-31.65pt;width:106.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" fillcolor="white [3201]" stroked="f" strokeweight=".5pt">
              <v:textbox>
                <w:txbxContent>
                  <w:p w14:paraId="3F33C237" w14:textId="284D5A82" w:rsidR="005463A6" w:rsidRPr="005463A6" w:rsidRDefault="005463A6">
                    <w:pPr>
                      <w:rPr>
                        <w:rFonts w:ascii="ALHUSN" w:hAnsi="ALHUSN" w:cs="ALHUSN"/>
                        <w:rtl/>
                        <w:lang w:bidi="ar-EG"/>
                        <w14:textOutline w14:w="9525" w14:cap="rnd" w14:cmpd="sng" w14:algn="ctr">
                          <w14:noFill/>
                          <w14:prstDash w14:val="solid"/>
                          <w14:bevel/>
                        </w14:textOutline>
                      </w:rPr>
                    </w:pPr>
                    <w:r w:rsidRPr="005463A6">
                      <w:rPr>
                        <w:rFonts w:ascii="ALHUSN" w:hAnsi="ALHUSN" w:cs="ALHUSN"/>
                        <w:rtl/>
                        <w:lang w:bidi="ar-EG"/>
                        <w14:textOutline w14:w="9525" w14:cap="rnd" w14:cmpd="sng" w14:algn="ctr">
                          <w14:noFill/>
                          <w14:prstDash w14:val="solid"/>
                          <w14:bevel/>
                        </w14:textOutline>
                      </w:rPr>
                      <w:t>أرشيف مقالات صحيفة النبأ</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defaultTabStop w:val="720"/>
  <w:characterSpacingControl w:val="doNotCompress"/>
  <w:hdrShapeDefaults>
    <o:shapedefaults v:ext="edit" spidmax="2050">
      <o:colormru v:ext="edit" colors="#c8c3b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A7F"/>
    <w:rsid w:val="000030E4"/>
    <w:rsid w:val="000104CB"/>
    <w:rsid w:val="000119B4"/>
    <w:rsid w:val="00013BF0"/>
    <w:rsid w:val="000213E7"/>
    <w:rsid w:val="00022CC7"/>
    <w:rsid w:val="00034820"/>
    <w:rsid w:val="0003692E"/>
    <w:rsid w:val="000374AC"/>
    <w:rsid w:val="00042B29"/>
    <w:rsid w:val="00045822"/>
    <w:rsid w:val="00045F59"/>
    <w:rsid w:val="00052560"/>
    <w:rsid w:val="000553C1"/>
    <w:rsid w:val="00073F72"/>
    <w:rsid w:val="00076375"/>
    <w:rsid w:val="0008430F"/>
    <w:rsid w:val="0008591E"/>
    <w:rsid w:val="00087520"/>
    <w:rsid w:val="0009211D"/>
    <w:rsid w:val="000A1A39"/>
    <w:rsid w:val="000A2DE7"/>
    <w:rsid w:val="000A44C1"/>
    <w:rsid w:val="000A73FC"/>
    <w:rsid w:val="000B05B8"/>
    <w:rsid w:val="000B63FC"/>
    <w:rsid w:val="000B743D"/>
    <w:rsid w:val="000C0BED"/>
    <w:rsid w:val="000C2E91"/>
    <w:rsid w:val="000C6A12"/>
    <w:rsid w:val="000C73FD"/>
    <w:rsid w:val="000D1B1C"/>
    <w:rsid w:val="000D26AD"/>
    <w:rsid w:val="000D2798"/>
    <w:rsid w:val="000E0EB0"/>
    <w:rsid w:val="000E1298"/>
    <w:rsid w:val="000F7248"/>
    <w:rsid w:val="00100448"/>
    <w:rsid w:val="001018AC"/>
    <w:rsid w:val="001065AA"/>
    <w:rsid w:val="00115C1B"/>
    <w:rsid w:val="00122146"/>
    <w:rsid w:val="00136EFB"/>
    <w:rsid w:val="00142B92"/>
    <w:rsid w:val="001560F5"/>
    <w:rsid w:val="00160FD1"/>
    <w:rsid w:val="0016231B"/>
    <w:rsid w:val="00164FDC"/>
    <w:rsid w:val="00165AFC"/>
    <w:rsid w:val="00166598"/>
    <w:rsid w:val="0017287B"/>
    <w:rsid w:val="0017589C"/>
    <w:rsid w:val="00177EB7"/>
    <w:rsid w:val="00180A95"/>
    <w:rsid w:val="001837A5"/>
    <w:rsid w:val="001863AE"/>
    <w:rsid w:val="0018669C"/>
    <w:rsid w:val="001A042B"/>
    <w:rsid w:val="001A4C17"/>
    <w:rsid w:val="001A7227"/>
    <w:rsid w:val="001B2675"/>
    <w:rsid w:val="001C5A97"/>
    <w:rsid w:val="001C6DB3"/>
    <w:rsid w:val="001C737E"/>
    <w:rsid w:val="001C7F97"/>
    <w:rsid w:val="001D59BB"/>
    <w:rsid w:val="001D6B54"/>
    <w:rsid w:val="001E1562"/>
    <w:rsid w:val="001E755E"/>
    <w:rsid w:val="001F1A0C"/>
    <w:rsid w:val="001F5569"/>
    <w:rsid w:val="001F700C"/>
    <w:rsid w:val="00200108"/>
    <w:rsid w:val="002063AA"/>
    <w:rsid w:val="00212A7F"/>
    <w:rsid w:val="00220A92"/>
    <w:rsid w:val="00221E1D"/>
    <w:rsid w:val="002302CC"/>
    <w:rsid w:val="002414B2"/>
    <w:rsid w:val="002518F4"/>
    <w:rsid w:val="00252779"/>
    <w:rsid w:val="00255048"/>
    <w:rsid w:val="00257C15"/>
    <w:rsid w:val="00257C17"/>
    <w:rsid w:val="00263A73"/>
    <w:rsid w:val="002667CC"/>
    <w:rsid w:val="002668FB"/>
    <w:rsid w:val="002679B2"/>
    <w:rsid w:val="0027085F"/>
    <w:rsid w:val="002716DB"/>
    <w:rsid w:val="00281726"/>
    <w:rsid w:val="002820C5"/>
    <w:rsid w:val="00283A78"/>
    <w:rsid w:val="002874C3"/>
    <w:rsid w:val="002964E1"/>
    <w:rsid w:val="002A35BB"/>
    <w:rsid w:val="002A3DA2"/>
    <w:rsid w:val="002B46CE"/>
    <w:rsid w:val="002B5486"/>
    <w:rsid w:val="002D240A"/>
    <w:rsid w:val="002D2AEB"/>
    <w:rsid w:val="002D69AD"/>
    <w:rsid w:val="002F2251"/>
    <w:rsid w:val="002F249E"/>
    <w:rsid w:val="002F5D1A"/>
    <w:rsid w:val="002F5DB4"/>
    <w:rsid w:val="00303640"/>
    <w:rsid w:val="00304BE5"/>
    <w:rsid w:val="00307D48"/>
    <w:rsid w:val="00313F93"/>
    <w:rsid w:val="003332CE"/>
    <w:rsid w:val="00344FE8"/>
    <w:rsid w:val="00346E9C"/>
    <w:rsid w:val="00346ECE"/>
    <w:rsid w:val="003526A6"/>
    <w:rsid w:val="00352C3A"/>
    <w:rsid w:val="003567F5"/>
    <w:rsid w:val="00356C2F"/>
    <w:rsid w:val="00357D32"/>
    <w:rsid w:val="00365B3E"/>
    <w:rsid w:val="00370633"/>
    <w:rsid w:val="00370BB2"/>
    <w:rsid w:val="00372A03"/>
    <w:rsid w:val="00386D11"/>
    <w:rsid w:val="00387A5C"/>
    <w:rsid w:val="0039089D"/>
    <w:rsid w:val="00391317"/>
    <w:rsid w:val="0039565E"/>
    <w:rsid w:val="003A7FA4"/>
    <w:rsid w:val="003B1ACC"/>
    <w:rsid w:val="003B2193"/>
    <w:rsid w:val="003B2C92"/>
    <w:rsid w:val="003B4EA6"/>
    <w:rsid w:val="003C6138"/>
    <w:rsid w:val="003D142A"/>
    <w:rsid w:val="003D6B28"/>
    <w:rsid w:val="003E02B1"/>
    <w:rsid w:val="003F34E3"/>
    <w:rsid w:val="003F4A08"/>
    <w:rsid w:val="00407E91"/>
    <w:rsid w:val="00412E75"/>
    <w:rsid w:val="0041400A"/>
    <w:rsid w:val="00417C8D"/>
    <w:rsid w:val="00421AF8"/>
    <w:rsid w:val="004252EC"/>
    <w:rsid w:val="00434EDC"/>
    <w:rsid w:val="00442E04"/>
    <w:rsid w:val="00443986"/>
    <w:rsid w:val="00447EAB"/>
    <w:rsid w:val="004519CA"/>
    <w:rsid w:val="00453234"/>
    <w:rsid w:val="00453899"/>
    <w:rsid w:val="00455AF4"/>
    <w:rsid w:val="004648CF"/>
    <w:rsid w:val="00464E11"/>
    <w:rsid w:val="00465926"/>
    <w:rsid w:val="00465979"/>
    <w:rsid w:val="00467B99"/>
    <w:rsid w:val="00472E66"/>
    <w:rsid w:val="00475979"/>
    <w:rsid w:val="00477E32"/>
    <w:rsid w:val="00492700"/>
    <w:rsid w:val="00496C7F"/>
    <w:rsid w:val="004974FB"/>
    <w:rsid w:val="004A53A5"/>
    <w:rsid w:val="004B5050"/>
    <w:rsid w:val="004C014E"/>
    <w:rsid w:val="004C16FF"/>
    <w:rsid w:val="004C2302"/>
    <w:rsid w:val="004D0077"/>
    <w:rsid w:val="004D1190"/>
    <w:rsid w:val="004D30B3"/>
    <w:rsid w:val="004E2BD6"/>
    <w:rsid w:val="004E5309"/>
    <w:rsid w:val="004E55E1"/>
    <w:rsid w:val="004F5AD6"/>
    <w:rsid w:val="00503580"/>
    <w:rsid w:val="00503D8C"/>
    <w:rsid w:val="00504EEF"/>
    <w:rsid w:val="00505AF0"/>
    <w:rsid w:val="0051583D"/>
    <w:rsid w:val="00522996"/>
    <w:rsid w:val="005234D0"/>
    <w:rsid w:val="005259FE"/>
    <w:rsid w:val="0053060A"/>
    <w:rsid w:val="0053244F"/>
    <w:rsid w:val="00543F85"/>
    <w:rsid w:val="005463A6"/>
    <w:rsid w:val="005475C0"/>
    <w:rsid w:val="00561E67"/>
    <w:rsid w:val="005620D7"/>
    <w:rsid w:val="005651B5"/>
    <w:rsid w:val="00572A1C"/>
    <w:rsid w:val="00576051"/>
    <w:rsid w:val="00587A72"/>
    <w:rsid w:val="00591BB1"/>
    <w:rsid w:val="00596CAE"/>
    <w:rsid w:val="005A5DE8"/>
    <w:rsid w:val="005B1095"/>
    <w:rsid w:val="005B4DBC"/>
    <w:rsid w:val="005C0094"/>
    <w:rsid w:val="005C1A0A"/>
    <w:rsid w:val="005C3CD5"/>
    <w:rsid w:val="005C5D34"/>
    <w:rsid w:val="005C79CF"/>
    <w:rsid w:val="005D6A3A"/>
    <w:rsid w:val="005E005A"/>
    <w:rsid w:val="005E3D85"/>
    <w:rsid w:val="005E4E50"/>
    <w:rsid w:val="005E5BF6"/>
    <w:rsid w:val="005F5BF1"/>
    <w:rsid w:val="0060305A"/>
    <w:rsid w:val="006076BD"/>
    <w:rsid w:val="0061154C"/>
    <w:rsid w:val="0061408F"/>
    <w:rsid w:val="00623BB6"/>
    <w:rsid w:val="00632B99"/>
    <w:rsid w:val="0063336D"/>
    <w:rsid w:val="00634A42"/>
    <w:rsid w:val="00641F97"/>
    <w:rsid w:val="00647039"/>
    <w:rsid w:val="006471EE"/>
    <w:rsid w:val="00647A9C"/>
    <w:rsid w:val="00650340"/>
    <w:rsid w:val="00656461"/>
    <w:rsid w:val="006642F4"/>
    <w:rsid w:val="00664447"/>
    <w:rsid w:val="0066480B"/>
    <w:rsid w:val="00664E5A"/>
    <w:rsid w:val="00665694"/>
    <w:rsid w:val="006757DF"/>
    <w:rsid w:val="00676168"/>
    <w:rsid w:val="00681C48"/>
    <w:rsid w:val="00684D54"/>
    <w:rsid w:val="0068705E"/>
    <w:rsid w:val="00691245"/>
    <w:rsid w:val="00696D3B"/>
    <w:rsid w:val="00697011"/>
    <w:rsid w:val="006A0713"/>
    <w:rsid w:val="006A0992"/>
    <w:rsid w:val="006A1511"/>
    <w:rsid w:val="006B4484"/>
    <w:rsid w:val="006B4EFD"/>
    <w:rsid w:val="006C5A60"/>
    <w:rsid w:val="006D00ED"/>
    <w:rsid w:val="006D1D93"/>
    <w:rsid w:val="006D4CA0"/>
    <w:rsid w:val="006E1219"/>
    <w:rsid w:val="006F2982"/>
    <w:rsid w:val="0070475B"/>
    <w:rsid w:val="00717E5B"/>
    <w:rsid w:val="007203B0"/>
    <w:rsid w:val="007313B9"/>
    <w:rsid w:val="00737552"/>
    <w:rsid w:val="007424EF"/>
    <w:rsid w:val="00742ACC"/>
    <w:rsid w:val="007451F1"/>
    <w:rsid w:val="00751FA9"/>
    <w:rsid w:val="007553EE"/>
    <w:rsid w:val="00755598"/>
    <w:rsid w:val="00757683"/>
    <w:rsid w:val="00766908"/>
    <w:rsid w:val="0076699F"/>
    <w:rsid w:val="00767190"/>
    <w:rsid w:val="00770AB3"/>
    <w:rsid w:val="00773E29"/>
    <w:rsid w:val="00774E01"/>
    <w:rsid w:val="00780C92"/>
    <w:rsid w:val="00786071"/>
    <w:rsid w:val="00786088"/>
    <w:rsid w:val="00791915"/>
    <w:rsid w:val="007A0CEF"/>
    <w:rsid w:val="007A1498"/>
    <w:rsid w:val="007A1EF8"/>
    <w:rsid w:val="007A2E72"/>
    <w:rsid w:val="007A4C2E"/>
    <w:rsid w:val="007B5878"/>
    <w:rsid w:val="007C6876"/>
    <w:rsid w:val="007D79C8"/>
    <w:rsid w:val="007F1C42"/>
    <w:rsid w:val="007F7850"/>
    <w:rsid w:val="008029EE"/>
    <w:rsid w:val="008050B0"/>
    <w:rsid w:val="00811F16"/>
    <w:rsid w:val="00820BEE"/>
    <w:rsid w:val="008309F1"/>
    <w:rsid w:val="008328B9"/>
    <w:rsid w:val="0084208C"/>
    <w:rsid w:val="0085224E"/>
    <w:rsid w:val="008637F3"/>
    <w:rsid w:val="008729E4"/>
    <w:rsid w:val="00874327"/>
    <w:rsid w:val="00874ABF"/>
    <w:rsid w:val="00887E25"/>
    <w:rsid w:val="00891743"/>
    <w:rsid w:val="00892E91"/>
    <w:rsid w:val="00893363"/>
    <w:rsid w:val="008A162D"/>
    <w:rsid w:val="008B3507"/>
    <w:rsid w:val="008B3E97"/>
    <w:rsid w:val="008B7DEA"/>
    <w:rsid w:val="008C2327"/>
    <w:rsid w:val="008C31F1"/>
    <w:rsid w:val="008C3D25"/>
    <w:rsid w:val="008C3F07"/>
    <w:rsid w:val="008D2BAB"/>
    <w:rsid w:val="008D4767"/>
    <w:rsid w:val="008E6209"/>
    <w:rsid w:val="008F3F94"/>
    <w:rsid w:val="009148F1"/>
    <w:rsid w:val="00920D44"/>
    <w:rsid w:val="009245CA"/>
    <w:rsid w:val="00926ACE"/>
    <w:rsid w:val="00931857"/>
    <w:rsid w:val="009335EC"/>
    <w:rsid w:val="00943886"/>
    <w:rsid w:val="00946AFB"/>
    <w:rsid w:val="00946FD1"/>
    <w:rsid w:val="00955453"/>
    <w:rsid w:val="00955D43"/>
    <w:rsid w:val="0095622E"/>
    <w:rsid w:val="00957B4A"/>
    <w:rsid w:val="009634C1"/>
    <w:rsid w:val="0098010A"/>
    <w:rsid w:val="00982126"/>
    <w:rsid w:val="009878FD"/>
    <w:rsid w:val="00987DCC"/>
    <w:rsid w:val="00993EAD"/>
    <w:rsid w:val="009A09D5"/>
    <w:rsid w:val="009A36F3"/>
    <w:rsid w:val="009A7F8D"/>
    <w:rsid w:val="009B1BB6"/>
    <w:rsid w:val="009B1D9F"/>
    <w:rsid w:val="009B3060"/>
    <w:rsid w:val="009C14D3"/>
    <w:rsid w:val="009C2069"/>
    <w:rsid w:val="009D6D48"/>
    <w:rsid w:val="009F1E73"/>
    <w:rsid w:val="009F21E3"/>
    <w:rsid w:val="00A02EE7"/>
    <w:rsid w:val="00A06515"/>
    <w:rsid w:val="00A12EBC"/>
    <w:rsid w:val="00A17A35"/>
    <w:rsid w:val="00A30FE5"/>
    <w:rsid w:val="00A33187"/>
    <w:rsid w:val="00A379C5"/>
    <w:rsid w:val="00A45134"/>
    <w:rsid w:val="00A46A7A"/>
    <w:rsid w:val="00A54E22"/>
    <w:rsid w:val="00A5666E"/>
    <w:rsid w:val="00A56EC8"/>
    <w:rsid w:val="00A6049E"/>
    <w:rsid w:val="00A62010"/>
    <w:rsid w:val="00A6584D"/>
    <w:rsid w:val="00A678E4"/>
    <w:rsid w:val="00A7375C"/>
    <w:rsid w:val="00A747A6"/>
    <w:rsid w:val="00A76A4C"/>
    <w:rsid w:val="00A91444"/>
    <w:rsid w:val="00A93FC7"/>
    <w:rsid w:val="00A95714"/>
    <w:rsid w:val="00AA5BE8"/>
    <w:rsid w:val="00AB647E"/>
    <w:rsid w:val="00AB6D49"/>
    <w:rsid w:val="00AC47F1"/>
    <w:rsid w:val="00AC5417"/>
    <w:rsid w:val="00AC7737"/>
    <w:rsid w:val="00AC7AA0"/>
    <w:rsid w:val="00AD1522"/>
    <w:rsid w:val="00AD5B30"/>
    <w:rsid w:val="00AE01A8"/>
    <w:rsid w:val="00AE7230"/>
    <w:rsid w:val="00AF0B38"/>
    <w:rsid w:val="00AF0EB9"/>
    <w:rsid w:val="00AF60E5"/>
    <w:rsid w:val="00B00233"/>
    <w:rsid w:val="00B02E9C"/>
    <w:rsid w:val="00B03765"/>
    <w:rsid w:val="00B075B5"/>
    <w:rsid w:val="00B078E4"/>
    <w:rsid w:val="00B14C69"/>
    <w:rsid w:val="00B15108"/>
    <w:rsid w:val="00B21220"/>
    <w:rsid w:val="00B22D32"/>
    <w:rsid w:val="00B23A12"/>
    <w:rsid w:val="00B26967"/>
    <w:rsid w:val="00B34D68"/>
    <w:rsid w:val="00B43A27"/>
    <w:rsid w:val="00B478DA"/>
    <w:rsid w:val="00B51A08"/>
    <w:rsid w:val="00B529D5"/>
    <w:rsid w:val="00B54CE5"/>
    <w:rsid w:val="00B54DC4"/>
    <w:rsid w:val="00B62261"/>
    <w:rsid w:val="00B64999"/>
    <w:rsid w:val="00B657D2"/>
    <w:rsid w:val="00B93BED"/>
    <w:rsid w:val="00BA0B40"/>
    <w:rsid w:val="00BA2B0E"/>
    <w:rsid w:val="00BA309A"/>
    <w:rsid w:val="00BA7341"/>
    <w:rsid w:val="00BB30CA"/>
    <w:rsid w:val="00BB5C82"/>
    <w:rsid w:val="00BD0F1B"/>
    <w:rsid w:val="00BD764B"/>
    <w:rsid w:val="00BE2A10"/>
    <w:rsid w:val="00BF1DC6"/>
    <w:rsid w:val="00BF241B"/>
    <w:rsid w:val="00BF3021"/>
    <w:rsid w:val="00BF7FFC"/>
    <w:rsid w:val="00C03934"/>
    <w:rsid w:val="00C06CF3"/>
    <w:rsid w:val="00C13E2C"/>
    <w:rsid w:val="00C1458D"/>
    <w:rsid w:val="00C14C27"/>
    <w:rsid w:val="00C15105"/>
    <w:rsid w:val="00C15382"/>
    <w:rsid w:val="00C16A64"/>
    <w:rsid w:val="00C25E9B"/>
    <w:rsid w:val="00C2684B"/>
    <w:rsid w:val="00C323D2"/>
    <w:rsid w:val="00C36364"/>
    <w:rsid w:val="00C4091D"/>
    <w:rsid w:val="00C422A9"/>
    <w:rsid w:val="00C47524"/>
    <w:rsid w:val="00C65319"/>
    <w:rsid w:val="00C7180C"/>
    <w:rsid w:val="00C7184D"/>
    <w:rsid w:val="00C84840"/>
    <w:rsid w:val="00C851A4"/>
    <w:rsid w:val="00C861D9"/>
    <w:rsid w:val="00C94680"/>
    <w:rsid w:val="00CB09CD"/>
    <w:rsid w:val="00CC030D"/>
    <w:rsid w:val="00CC163D"/>
    <w:rsid w:val="00CC45E1"/>
    <w:rsid w:val="00CC5E8B"/>
    <w:rsid w:val="00CC7BD0"/>
    <w:rsid w:val="00CD6AD0"/>
    <w:rsid w:val="00CE2BC1"/>
    <w:rsid w:val="00CE59A8"/>
    <w:rsid w:val="00CE78E4"/>
    <w:rsid w:val="00D02943"/>
    <w:rsid w:val="00D040F8"/>
    <w:rsid w:val="00D146F9"/>
    <w:rsid w:val="00D23CAC"/>
    <w:rsid w:val="00D27E6D"/>
    <w:rsid w:val="00D35AFB"/>
    <w:rsid w:val="00D35B4A"/>
    <w:rsid w:val="00D47CA4"/>
    <w:rsid w:val="00D52922"/>
    <w:rsid w:val="00D535F2"/>
    <w:rsid w:val="00D557BB"/>
    <w:rsid w:val="00D649D1"/>
    <w:rsid w:val="00D65D13"/>
    <w:rsid w:val="00D700A6"/>
    <w:rsid w:val="00D8115B"/>
    <w:rsid w:val="00D82A41"/>
    <w:rsid w:val="00D83566"/>
    <w:rsid w:val="00D86A86"/>
    <w:rsid w:val="00D913EA"/>
    <w:rsid w:val="00D94CA1"/>
    <w:rsid w:val="00D961A0"/>
    <w:rsid w:val="00DA3751"/>
    <w:rsid w:val="00DB1C54"/>
    <w:rsid w:val="00DB3E12"/>
    <w:rsid w:val="00DB437E"/>
    <w:rsid w:val="00DC6265"/>
    <w:rsid w:val="00DD1753"/>
    <w:rsid w:val="00DD1FC2"/>
    <w:rsid w:val="00DE3BE7"/>
    <w:rsid w:val="00DE5E47"/>
    <w:rsid w:val="00E021AB"/>
    <w:rsid w:val="00E122C9"/>
    <w:rsid w:val="00E143D1"/>
    <w:rsid w:val="00E26707"/>
    <w:rsid w:val="00E3608A"/>
    <w:rsid w:val="00E417F2"/>
    <w:rsid w:val="00E45B9E"/>
    <w:rsid w:val="00E50E21"/>
    <w:rsid w:val="00E513C3"/>
    <w:rsid w:val="00E5731F"/>
    <w:rsid w:val="00E57322"/>
    <w:rsid w:val="00E62CDF"/>
    <w:rsid w:val="00E703A7"/>
    <w:rsid w:val="00E724FB"/>
    <w:rsid w:val="00E72AC3"/>
    <w:rsid w:val="00E87FB4"/>
    <w:rsid w:val="00E9116A"/>
    <w:rsid w:val="00E94B6D"/>
    <w:rsid w:val="00E94D3F"/>
    <w:rsid w:val="00E95A24"/>
    <w:rsid w:val="00EA0395"/>
    <w:rsid w:val="00EA0EC5"/>
    <w:rsid w:val="00EA1E2B"/>
    <w:rsid w:val="00EA383D"/>
    <w:rsid w:val="00EA42D9"/>
    <w:rsid w:val="00EA7F1E"/>
    <w:rsid w:val="00EB3200"/>
    <w:rsid w:val="00EC15C5"/>
    <w:rsid w:val="00ED68AE"/>
    <w:rsid w:val="00EE1337"/>
    <w:rsid w:val="00EE2C6B"/>
    <w:rsid w:val="00EE670E"/>
    <w:rsid w:val="00EF5C4A"/>
    <w:rsid w:val="00EF6DC9"/>
    <w:rsid w:val="00EF7E76"/>
    <w:rsid w:val="00F00F3C"/>
    <w:rsid w:val="00F01EAC"/>
    <w:rsid w:val="00F10AA8"/>
    <w:rsid w:val="00F12C83"/>
    <w:rsid w:val="00F176EF"/>
    <w:rsid w:val="00F23A90"/>
    <w:rsid w:val="00F242CC"/>
    <w:rsid w:val="00F246D2"/>
    <w:rsid w:val="00F3140A"/>
    <w:rsid w:val="00F31BB4"/>
    <w:rsid w:val="00F330DA"/>
    <w:rsid w:val="00F36652"/>
    <w:rsid w:val="00F41942"/>
    <w:rsid w:val="00F45714"/>
    <w:rsid w:val="00F5505C"/>
    <w:rsid w:val="00F555BA"/>
    <w:rsid w:val="00F608CB"/>
    <w:rsid w:val="00F61C1E"/>
    <w:rsid w:val="00F65B62"/>
    <w:rsid w:val="00F67D73"/>
    <w:rsid w:val="00F71EFE"/>
    <w:rsid w:val="00F72746"/>
    <w:rsid w:val="00F83CCC"/>
    <w:rsid w:val="00F85046"/>
    <w:rsid w:val="00F87BFE"/>
    <w:rsid w:val="00F9046E"/>
    <w:rsid w:val="00F93FFD"/>
    <w:rsid w:val="00FA0647"/>
    <w:rsid w:val="00FA16B0"/>
    <w:rsid w:val="00FA2A1A"/>
    <w:rsid w:val="00FB5073"/>
    <w:rsid w:val="00FC07A3"/>
    <w:rsid w:val="00FC4D16"/>
    <w:rsid w:val="00FC57DC"/>
    <w:rsid w:val="00FC6C83"/>
    <w:rsid w:val="00FD4C26"/>
    <w:rsid w:val="00FD65D7"/>
    <w:rsid w:val="00FE0EB2"/>
    <w:rsid w:val="00FE60C7"/>
    <w:rsid w:val="00FF1C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c8c3be"/>
    </o:shapedefaults>
    <o:shapelayout v:ext="edit">
      <o:idmap v:ext="edit" data="2"/>
    </o:shapelayout>
  </w:shapeDefaults>
  <w:decimalSymbol w:val="."/>
  <w:listSeparator w:val=";"/>
  <w14:docId w14:val="76FAF095"/>
  <w15:chartTrackingRefBased/>
  <w15:docId w15:val="{43548E8E-DBAE-4C10-A549-9C3280DD7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63A6"/>
    <w:pPr>
      <w:tabs>
        <w:tab w:val="center" w:pos="4153"/>
        <w:tab w:val="right" w:pos="8306"/>
      </w:tabs>
      <w:spacing w:after="0" w:line="240" w:lineRule="auto"/>
    </w:pPr>
  </w:style>
  <w:style w:type="character" w:customStyle="1" w:styleId="HeaderChar">
    <w:name w:val="Header Char"/>
    <w:basedOn w:val="DefaultParagraphFont"/>
    <w:link w:val="Header"/>
    <w:uiPriority w:val="99"/>
    <w:rsid w:val="005463A6"/>
  </w:style>
  <w:style w:type="paragraph" w:styleId="Footer">
    <w:name w:val="footer"/>
    <w:basedOn w:val="Normal"/>
    <w:link w:val="FooterChar"/>
    <w:uiPriority w:val="99"/>
    <w:unhideWhenUsed/>
    <w:rsid w:val="005463A6"/>
    <w:pPr>
      <w:tabs>
        <w:tab w:val="center" w:pos="4153"/>
        <w:tab w:val="right" w:pos="8306"/>
      </w:tabs>
      <w:spacing w:after="0" w:line="240" w:lineRule="auto"/>
    </w:pPr>
  </w:style>
  <w:style w:type="character" w:customStyle="1" w:styleId="FooterChar">
    <w:name w:val="Footer Char"/>
    <w:basedOn w:val="DefaultParagraphFont"/>
    <w:link w:val="Footer"/>
    <w:uiPriority w:val="99"/>
    <w:rsid w:val="005463A6"/>
  </w:style>
  <w:style w:type="paragraph" w:styleId="ListParagraph">
    <w:name w:val="List Paragraph"/>
    <w:basedOn w:val="Normal"/>
    <w:uiPriority w:val="34"/>
    <w:qFormat/>
    <w:rsid w:val="000843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51632">
      <w:bodyDiv w:val="1"/>
      <w:marLeft w:val="0"/>
      <w:marRight w:val="0"/>
      <w:marTop w:val="0"/>
      <w:marBottom w:val="0"/>
      <w:divBdr>
        <w:top w:val="none" w:sz="0" w:space="0" w:color="auto"/>
        <w:left w:val="none" w:sz="0" w:space="0" w:color="auto"/>
        <w:bottom w:val="none" w:sz="0" w:space="0" w:color="auto"/>
        <w:right w:val="none" w:sz="0" w:space="0" w:color="auto"/>
      </w:divBdr>
    </w:div>
    <w:div w:id="206722404">
      <w:bodyDiv w:val="1"/>
      <w:marLeft w:val="0"/>
      <w:marRight w:val="0"/>
      <w:marTop w:val="0"/>
      <w:marBottom w:val="0"/>
      <w:divBdr>
        <w:top w:val="none" w:sz="0" w:space="0" w:color="auto"/>
        <w:left w:val="none" w:sz="0" w:space="0" w:color="auto"/>
        <w:bottom w:val="none" w:sz="0" w:space="0" w:color="auto"/>
        <w:right w:val="none" w:sz="0" w:space="0" w:color="auto"/>
      </w:divBdr>
    </w:div>
    <w:div w:id="314922533">
      <w:bodyDiv w:val="1"/>
      <w:marLeft w:val="0"/>
      <w:marRight w:val="0"/>
      <w:marTop w:val="0"/>
      <w:marBottom w:val="0"/>
      <w:divBdr>
        <w:top w:val="none" w:sz="0" w:space="0" w:color="auto"/>
        <w:left w:val="none" w:sz="0" w:space="0" w:color="auto"/>
        <w:bottom w:val="none" w:sz="0" w:space="0" w:color="auto"/>
        <w:right w:val="none" w:sz="0" w:space="0" w:color="auto"/>
      </w:divBdr>
    </w:div>
    <w:div w:id="352222414">
      <w:bodyDiv w:val="1"/>
      <w:marLeft w:val="0"/>
      <w:marRight w:val="0"/>
      <w:marTop w:val="0"/>
      <w:marBottom w:val="0"/>
      <w:divBdr>
        <w:top w:val="none" w:sz="0" w:space="0" w:color="auto"/>
        <w:left w:val="none" w:sz="0" w:space="0" w:color="auto"/>
        <w:bottom w:val="none" w:sz="0" w:space="0" w:color="auto"/>
        <w:right w:val="none" w:sz="0" w:space="0" w:color="auto"/>
      </w:divBdr>
    </w:div>
    <w:div w:id="484124308">
      <w:bodyDiv w:val="1"/>
      <w:marLeft w:val="0"/>
      <w:marRight w:val="0"/>
      <w:marTop w:val="0"/>
      <w:marBottom w:val="0"/>
      <w:divBdr>
        <w:top w:val="none" w:sz="0" w:space="0" w:color="auto"/>
        <w:left w:val="none" w:sz="0" w:space="0" w:color="auto"/>
        <w:bottom w:val="none" w:sz="0" w:space="0" w:color="auto"/>
        <w:right w:val="none" w:sz="0" w:space="0" w:color="auto"/>
      </w:divBdr>
    </w:div>
    <w:div w:id="628248957">
      <w:bodyDiv w:val="1"/>
      <w:marLeft w:val="0"/>
      <w:marRight w:val="0"/>
      <w:marTop w:val="0"/>
      <w:marBottom w:val="0"/>
      <w:divBdr>
        <w:top w:val="none" w:sz="0" w:space="0" w:color="auto"/>
        <w:left w:val="none" w:sz="0" w:space="0" w:color="auto"/>
        <w:bottom w:val="none" w:sz="0" w:space="0" w:color="auto"/>
        <w:right w:val="none" w:sz="0" w:space="0" w:color="auto"/>
      </w:divBdr>
    </w:div>
    <w:div w:id="717124824">
      <w:bodyDiv w:val="1"/>
      <w:marLeft w:val="0"/>
      <w:marRight w:val="0"/>
      <w:marTop w:val="0"/>
      <w:marBottom w:val="0"/>
      <w:divBdr>
        <w:top w:val="none" w:sz="0" w:space="0" w:color="auto"/>
        <w:left w:val="none" w:sz="0" w:space="0" w:color="auto"/>
        <w:bottom w:val="none" w:sz="0" w:space="0" w:color="auto"/>
        <w:right w:val="none" w:sz="0" w:space="0" w:color="auto"/>
      </w:divBdr>
    </w:div>
    <w:div w:id="759184292">
      <w:bodyDiv w:val="1"/>
      <w:marLeft w:val="0"/>
      <w:marRight w:val="0"/>
      <w:marTop w:val="0"/>
      <w:marBottom w:val="0"/>
      <w:divBdr>
        <w:top w:val="none" w:sz="0" w:space="0" w:color="auto"/>
        <w:left w:val="none" w:sz="0" w:space="0" w:color="auto"/>
        <w:bottom w:val="none" w:sz="0" w:space="0" w:color="auto"/>
        <w:right w:val="none" w:sz="0" w:space="0" w:color="auto"/>
      </w:divBdr>
    </w:div>
    <w:div w:id="810439401">
      <w:bodyDiv w:val="1"/>
      <w:marLeft w:val="0"/>
      <w:marRight w:val="0"/>
      <w:marTop w:val="0"/>
      <w:marBottom w:val="0"/>
      <w:divBdr>
        <w:top w:val="none" w:sz="0" w:space="0" w:color="auto"/>
        <w:left w:val="none" w:sz="0" w:space="0" w:color="auto"/>
        <w:bottom w:val="none" w:sz="0" w:space="0" w:color="auto"/>
        <w:right w:val="none" w:sz="0" w:space="0" w:color="auto"/>
      </w:divBdr>
    </w:div>
    <w:div w:id="865368161">
      <w:bodyDiv w:val="1"/>
      <w:marLeft w:val="0"/>
      <w:marRight w:val="0"/>
      <w:marTop w:val="0"/>
      <w:marBottom w:val="0"/>
      <w:divBdr>
        <w:top w:val="none" w:sz="0" w:space="0" w:color="auto"/>
        <w:left w:val="none" w:sz="0" w:space="0" w:color="auto"/>
        <w:bottom w:val="none" w:sz="0" w:space="0" w:color="auto"/>
        <w:right w:val="none" w:sz="0" w:space="0" w:color="auto"/>
      </w:divBdr>
    </w:div>
    <w:div w:id="900678073">
      <w:bodyDiv w:val="1"/>
      <w:marLeft w:val="0"/>
      <w:marRight w:val="0"/>
      <w:marTop w:val="0"/>
      <w:marBottom w:val="0"/>
      <w:divBdr>
        <w:top w:val="none" w:sz="0" w:space="0" w:color="auto"/>
        <w:left w:val="none" w:sz="0" w:space="0" w:color="auto"/>
        <w:bottom w:val="none" w:sz="0" w:space="0" w:color="auto"/>
        <w:right w:val="none" w:sz="0" w:space="0" w:color="auto"/>
      </w:divBdr>
    </w:div>
    <w:div w:id="1097100565">
      <w:bodyDiv w:val="1"/>
      <w:marLeft w:val="0"/>
      <w:marRight w:val="0"/>
      <w:marTop w:val="0"/>
      <w:marBottom w:val="0"/>
      <w:divBdr>
        <w:top w:val="none" w:sz="0" w:space="0" w:color="auto"/>
        <w:left w:val="none" w:sz="0" w:space="0" w:color="auto"/>
        <w:bottom w:val="none" w:sz="0" w:space="0" w:color="auto"/>
        <w:right w:val="none" w:sz="0" w:space="0" w:color="auto"/>
      </w:divBdr>
    </w:div>
    <w:div w:id="1134132248">
      <w:bodyDiv w:val="1"/>
      <w:marLeft w:val="0"/>
      <w:marRight w:val="0"/>
      <w:marTop w:val="0"/>
      <w:marBottom w:val="0"/>
      <w:divBdr>
        <w:top w:val="none" w:sz="0" w:space="0" w:color="auto"/>
        <w:left w:val="none" w:sz="0" w:space="0" w:color="auto"/>
        <w:bottom w:val="none" w:sz="0" w:space="0" w:color="auto"/>
        <w:right w:val="none" w:sz="0" w:space="0" w:color="auto"/>
      </w:divBdr>
    </w:div>
    <w:div w:id="1234700438">
      <w:bodyDiv w:val="1"/>
      <w:marLeft w:val="0"/>
      <w:marRight w:val="0"/>
      <w:marTop w:val="0"/>
      <w:marBottom w:val="0"/>
      <w:divBdr>
        <w:top w:val="none" w:sz="0" w:space="0" w:color="auto"/>
        <w:left w:val="none" w:sz="0" w:space="0" w:color="auto"/>
        <w:bottom w:val="none" w:sz="0" w:space="0" w:color="auto"/>
        <w:right w:val="none" w:sz="0" w:space="0" w:color="auto"/>
      </w:divBdr>
    </w:div>
    <w:div w:id="1306855265">
      <w:bodyDiv w:val="1"/>
      <w:marLeft w:val="0"/>
      <w:marRight w:val="0"/>
      <w:marTop w:val="0"/>
      <w:marBottom w:val="0"/>
      <w:divBdr>
        <w:top w:val="none" w:sz="0" w:space="0" w:color="auto"/>
        <w:left w:val="none" w:sz="0" w:space="0" w:color="auto"/>
        <w:bottom w:val="none" w:sz="0" w:space="0" w:color="auto"/>
        <w:right w:val="none" w:sz="0" w:space="0" w:color="auto"/>
      </w:divBdr>
    </w:div>
    <w:div w:id="1564027490">
      <w:bodyDiv w:val="1"/>
      <w:marLeft w:val="0"/>
      <w:marRight w:val="0"/>
      <w:marTop w:val="0"/>
      <w:marBottom w:val="0"/>
      <w:divBdr>
        <w:top w:val="none" w:sz="0" w:space="0" w:color="auto"/>
        <w:left w:val="none" w:sz="0" w:space="0" w:color="auto"/>
        <w:bottom w:val="none" w:sz="0" w:space="0" w:color="auto"/>
        <w:right w:val="none" w:sz="0" w:space="0" w:color="auto"/>
      </w:divBdr>
    </w:div>
    <w:div w:id="2108958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D7CC5-175A-4DC3-98E7-124659242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1972</TotalTime>
  <Pages>8</Pages>
  <Words>2422</Words>
  <Characters>13809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340</cp:revision>
  <cp:lastPrinted>2023-03-31T11:13:00Z</cp:lastPrinted>
  <dcterms:created xsi:type="dcterms:W3CDTF">2022-07-20T11:46:00Z</dcterms:created>
  <dcterms:modified xsi:type="dcterms:W3CDTF">2023-08-04T05:58:00Z</dcterms:modified>
</cp:coreProperties>
</file>